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468894944"/>
        <w:docPartObj>
          <w:docPartGallery w:val="Cover Pages"/>
          <w:docPartUnique/>
        </w:docPartObj>
      </w:sdtPr>
      <w:sdtEndPr>
        <w:rPr>
          <w:rFonts w:asciiTheme="majorHAnsi" w:eastAsiaTheme="majorEastAsia" w:hAnsiTheme="majorHAnsi" w:cstheme="majorBidi"/>
          <w:spacing w:val="-10"/>
          <w:kern w:val="28"/>
          <w:sz w:val="56"/>
          <w:szCs w:val="56"/>
          <w:lang w:val="en-GB"/>
        </w:rPr>
      </w:sdtEndPr>
      <w:sdtContent>
        <w:p w14:paraId="06E8AEC8" w14:textId="47521D88" w:rsidR="00DD1D27" w:rsidRDefault="00DD1D27">
          <w:r>
            <w:rPr>
              <w:rFonts w:ascii="Calibri" w:eastAsia="Times New Roman" w:hAnsi="Calibri" w:cs="Calibri"/>
              <w:noProof/>
              <w:lang w:val="en-GB"/>
            </w:rPr>
            <w:drawing>
              <wp:anchor distT="0" distB="0" distL="114300" distR="114300" simplePos="0" relativeHeight="251666432" behindDoc="0" locked="0" layoutInCell="1" allowOverlap="1" wp14:anchorId="57A0F2F1" wp14:editId="3A91DACC">
                <wp:simplePos x="0" y="0"/>
                <wp:positionH relativeFrom="column">
                  <wp:posOffset>3689138</wp:posOffset>
                </wp:positionH>
                <wp:positionV relativeFrom="paragraph">
                  <wp:posOffset>279</wp:posOffset>
                </wp:positionV>
                <wp:extent cx="2988734" cy="839403"/>
                <wp:effectExtent l="0" t="0" r="254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6232" cy="8443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4384" behindDoc="0" locked="0" layoutInCell="1" allowOverlap="1" wp14:anchorId="2785EEDF" wp14:editId="4A1E6E9A">
                    <wp:simplePos x="0" y="0"/>
                    <wp:positionH relativeFrom="margin">
                      <wp:align>center</wp:align>
                    </wp:positionH>
                    <wp:positionV relativeFrom="page">
                      <wp:posOffset>535940</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F5060F5" id="Group 149" o:spid="_x0000_s1026" style="position:absolute;margin-left:0;margin-top:42.2pt;width:8in;height:95.7pt;z-index:251664384;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1" o:title="" recolor="t" rotate="t" type="frame"/>
                    </v:rect>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14:anchorId="520684FB" wp14:editId="5F2878BC">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iCs/>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130188E4" w14:textId="68D528B6" w:rsidR="00DD1D27" w:rsidRPr="00745416" w:rsidRDefault="00E24048">
                                    <w:pPr>
                                      <w:pStyle w:val="NoSpacing"/>
                                      <w:jc w:val="right"/>
                                      <w:rPr>
                                        <w:i/>
                                        <w:iCs/>
                                        <w:color w:val="595959" w:themeColor="text1" w:themeTint="A6"/>
                                        <w:sz w:val="28"/>
                                        <w:szCs w:val="28"/>
                                      </w:rPr>
                                    </w:pPr>
                                    <w:r>
                                      <w:rPr>
                                        <w:i/>
                                        <w:iCs/>
                                        <w:color w:val="595959" w:themeColor="text1" w:themeTint="A6"/>
                                        <w:sz w:val="28"/>
                                        <w:szCs w:val="28"/>
                                      </w:rPr>
                                      <w:t>Socrates Camenon</w:t>
                                    </w:r>
                                  </w:p>
                                </w:sdtContent>
                              </w:sdt>
                              <w:p w14:paraId="3CED524B" w14:textId="33EFFEE1" w:rsidR="00DD1D27" w:rsidRPr="00745416" w:rsidRDefault="00DD1D27">
                                <w:pPr>
                                  <w:pStyle w:val="NoSpacing"/>
                                  <w:jc w:val="right"/>
                                  <w:rPr>
                                    <w:i/>
                                    <w:iCs/>
                                    <w:color w:val="595959" w:themeColor="text1" w:themeTint="A6"/>
                                    <w:sz w:val="18"/>
                                    <w:szCs w:val="18"/>
                                  </w:rPr>
                                </w:pPr>
                                <w:sdt>
                                  <w:sdtPr>
                                    <w:rPr>
                                      <w:i/>
                                      <w:iCs/>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Pr="00745416">
                                      <w:rPr>
                                        <w:i/>
                                        <w:iCs/>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20684FB" id="_x0000_t202" coordsize="21600,21600" o:spt="202" path="m,l,21600r21600,l21600,xe">
                    <v:stroke joinstyle="miter"/>
                    <v:path gradientshapeok="t" o:connecttype="rect"/>
                  </v:shapetype>
                  <v:shape id="Text Box 152" o:spid="_x0000_s1026" type="#_x0000_t202" style="position:absolute;margin-left:0;margin-top:0;width:8in;height:1in;z-index:25166233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i/>
                              <w:iCs/>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130188E4" w14:textId="68D528B6" w:rsidR="00DD1D27" w:rsidRPr="00745416" w:rsidRDefault="00E24048">
                              <w:pPr>
                                <w:pStyle w:val="NoSpacing"/>
                                <w:jc w:val="right"/>
                                <w:rPr>
                                  <w:i/>
                                  <w:iCs/>
                                  <w:color w:val="595959" w:themeColor="text1" w:themeTint="A6"/>
                                  <w:sz w:val="28"/>
                                  <w:szCs w:val="28"/>
                                </w:rPr>
                              </w:pPr>
                              <w:r>
                                <w:rPr>
                                  <w:i/>
                                  <w:iCs/>
                                  <w:color w:val="595959" w:themeColor="text1" w:themeTint="A6"/>
                                  <w:sz w:val="28"/>
                                  <w:szCs w:val="28"/>
                                </w:rPr>
                                <w:t>Socrates Camenon</w:t>
                              </w:r>
                            </w:p>
                          </w:sdtContent>
                        </w:sdt>
                        <w:p w14:paraId="3CED524B" w14:textId="33EFFEE1" w:rsidR="00DD1D27" w:rsidRPr="00745416" w:rsidRDefault="00DD1D27">
                          <w:pPr>
                            <w:pStyle w:val="NoSpacing"/>
                            <w:jc w:val="right"/>
                            <w:rPr>
                              <w:i/>
                              <w:iCs/>
                              <w:color w:val="595959" w:themeColor="text1" w:themeTint="A6"/>
                              <w:sz w:val="18"/>
                              <w:szCs w:val="18"/>
                            </w:rPr>
                          </w:pPr>
                          <w:sdt>
                            <w:sdtPr>
                              <w:rPr>
                                <w:i/>
                                <w:iCs/>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Pr="00745416">
                                <w:rPr>
                                  <w:i/>
                                  <w:iCs/>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2EAC9F30" wp14:editId="2F63B494">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3C849F" w14:textId="10D04F54" w:rsidR="00DD1D27" w:rsidRDefault="00E24048" w:rsidP="00E24048">
                                <w:pPr>
                                  <w:pStyle w:val="NoSpacing"/>
                                  <w:jc w:val="right"/>
                                  <w:rPr>
                                    <w:color w:val="595959" w:themeColor="text1" w:themeTint="A6"/>
                                    <w:sz w:val="20"/>
                                    <w:szCs w:val="20"/>
                                  </w:rPr>
                                </w:pPr>
                                <w:r>
                                  <w:rPr>
                                    <w:color w:val="4472C4" w:themeColor="accent1"/>
                                    <w:sz w:val="28"/>
                                    <w:szCs w:val="28"/>
                                  </w:rPr>
                                  <w:t>GOLDEN DELIGHT FOODS</w:t>
                                </w:r>
                              </w:p>
                              <w:p w14:paraId="22801160" w14:textId="61105403" w:rsidR="00E24048" w:rsidRDefault="00E24048" w:rsidP="00E24048">
                                <w:pPr>
                                  <w:pStyle w:val="NoSpacing"/>
                                  <w:jc w:val="right"/>
                                  <w:rPr>
                                    <w:color w:val="595959" w:themeColor="text1" w:themeTint="A6"/>
                                    <w:sz w:val="20"/>
                                    <w:szCs w:val="20"/>
                                  </w:rPr>
                                </w:pPr>
                                <w:r>
                                  <w:rPr>
                                    <w:color w:val="595959" w:themeColor="text1" w:themeTint="A6"/>
                                    <w:sz w:val="20"/>
                                    <w:szCs w:val="20"/>
                                  </w:rPr>
                                  <w:t xml:space="preserve">Any enquires regarding document should be sent to: </w:t>
                                </w:r>
                                <w:r w:rsidRPr="00E24048">
                                  <w:rPr>
                                    <w:color w:val="595959" w:themeColor="text1" w:themeTint="A6"/>
                                    <w:sz w:val="20"/>
                                    <w:szCs w:val="20"/>
                                  </w:rPr>
                                  <w:t>Socrates@goldendelightfoods.co.uk</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EAC9F30" id="Text Box 153" o:spid="_x0000_s1027" type="#_x0000_t202" style="position:absolute;margin-left:0;margin-top:0;width:8in;height:79.5pt;z-index:25166336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3F3C849F" w14:textId="10D04F54" w:rsidR="00DD1D27" w:rsidRDefault="00E24048" w:rsidP="00E24048">
                          <w:pPr>
                            <w:pStyle w:val="NoSpacing"/>
                            <w:jc w:val="right"/>
                            <w:rPr>
                              <w:color w:val="595959" w:themeColor="text1" w:themeTint="A6"/>
                              <w:sz w:val="20"/>
                              <w:szCs w:val="20"/>
                            </w:rPr>
                          </w:pPr>
                          <w:r>
                            <w:rPr>
                              <w:color w:val="4472C4" w:themeColor="accent1"/>
                              <w:sz w:val="28"/>
                              <w:szCs w:val="28"/>
                            </w:rPr>
                            <w:t>GOLDEN DELIGHT FOODS</w:t>
                          </w:r>
                        </w:p>
                        <w:p w14:paraId="22801160" w14:textId="61105403" w:rsidR="00E24048" w:rsidRDefault="00E24048" w:rsidP="00E24048">
                          <w:pPr>
                            <w:pStyle w:val="NoSpacing"/>
                            <w:jc w:val="right"/>
                            <w:rPr>
                              <w:color w:val="595959" w:themeColor="text1" w:themeTint="A6"/>
                              <w:sz w:val="20"/>
                              <w:szCs w:val="20"/>
                            </w:rPr>
                          </w:pPr>
                          <w:r>
                            <w:rPr>
                              <w:color w:val="595959" w:themeColor="text1" w:themeTint="A6"/>
                              <w:sz w:val="20"/>
                              <w:szCs w:val="20"/>
                            </w:rPr>
                            <w:t xml:space="preserve">Any enquires regarding document should be sent to: </w:t>
                          </w:r>
                          <w:r w:rsidRPr="00E24048">
                            <w:rPr>
                              <w:color w:val="595959" w:themeColor="text1" w:themeTint="A6"/>
                              <w:sz w:val="20"/>
                              <w:szCs w:val="20"/>
                            </w:rPr>
                            <w:t>Socrates@goldendelightfoods.co.uk</w:t>
                          </w: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1F1357D3" wp14:editId="441D0D1F">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9D914A" w14:textId="66AC2E64" w:rsidR="00DD1D27" w:rsidRDefault="00E24048">
                                <w:pPr>
                                  <w:jc w:val="right"/>
                                  <w:rPr>
                                    <w:smallCaps/>
                                    <w:color w:val="404040" w:themeColor="text1" w:themeTint="BF"/>
                                    <w:sz w:val="36"/>
                                    <w:szCs w:val="36"/>
                                  </w:rPr>
                                </w:pPr>
                                <w:bookmarkStart w:id="0" w:name="_GoBack"/>
                                <w:r>
                                  <w:rPr>
                                    <w:rFonts w:asciiTheme="majorHAnsi" w:eastAsiaTheme="majorEastAsia" w:hAnsiTheme="majorHAnsi" w:cstheme="majorBidi"/>
                                    <w:spacing w:val="-10"/>
                                    <w:kern w:val="28"/>
                                    <w:sz w:val="56"/>
                                    <w:szCs w:val="56"/>
                                    <w:lang w:val="en-GB"/>
                                  </w:rPr>
                                  <w:t>Tender Grant Advertisement</w:t>
                                </w:r>
                                <w:bookmarkEnd w:id="0"/>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F1357D3" id="Text Box 154" o:spid="_x0000_s1028" type="#_x0000_t202" style="position:absolute;margin-left:0;margin-top:0;width:8in;height:286.5pt;z-index:25166131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3A9D914A" w14:textId="66AC2E64" w:rsidR="00DD1D27" w:rsidRDefault="00E24048">
                          <w:pPr>
                            <w:jc w:val="right"/>
                            <w:rPr>
                              <w:smallCaps/>
                              <w:color w:val="404040" w:themeColor="text1" w:themeTint="BF"/>
                              <w:sz w:val="36"/>
                              <w:szCs w:val="36"/>
                            </w:rPr>
                          </w:pPr>
                          <w:bookmarkStart w:id="1" w:name="_GoBack"/>
                          <w:r>
                            <w:rPr>
                              <w:rFonts w:asciiTheme="majorHAnsi" w:eastAsiaTheme="majorEastAsia" w:hAnsiTheme="majorHAnsi" w:cstheme="majorBidi"/>
                              <w:spacing w:val="-10"/>
                              <w:kern w:val="28"/>
                              <w:sz w:val="56"/>
                              <w:szCs w:val="56"/>
                              <w:lang w:val="en-GB"/>
                            </w:rPr>
                            <w:t>Tender Grant Advertisement</w:t>
                          </w:r>
                          <w:bookmarkEnd w:id="1"/>
                        </w:p>
                      </w:txbxContent>
                    </v:textbox>
                    <w10:wrap type="square" anchorx="page" anchory="page"/>
                  </v:shape>
                </w:pict>
              </mc:Fallback>
            </mc:AlternateContent>
          </w:r>
        </w:p>
        <w:p w14:paraId="7A7EB131" w14:textId="2D6D887F" w:rsidR="00DD1D27" w:rsidRDefault="00DD1D27">
          <w:pPr>
            <w:keepNext w:val="0"/>
            <w:keepLines w:val="0"/>
            <w:rPr>
              <w:rFonts w:asciiTheme="majorHAnsi" w:eastAsiaTheme="majorEastAsia" w:hAnsiTheme="majorHAnsi" w:cstheme="majorBidi"/>
              <w:spacing w:val="-10"/>
              <w:kern w:val="28"/>
              <w:sz w:val="56"/>
              <w:szCs w:val="56"/>
              <w:lang w:val="en-GB"/>
            </w:rPr>
          </w:pPr>
          <w:r>
            <w:rPr>
              <w:rFonts w:asciiTheme="majorHAnsi" w:eastAsiaTheme="majorEastAsia" w:hAnsiTheme="majorHAnsi" w:cstheme="majorBidi"/>
              <w:spacing w:val="-10"/>
              <w:kern w:val="28"/>
              <w:sz w:val="56"/>
              <w:szCs w:val="56"/>
              <w:lang w:val="en-GB"/>
            </w:rPr>
            <w:br w:type="page"/>
          </w:r>
        </w:p>
      </w:sdtContent>
    </w:sdt>
    <w:p w14:paraId="38E70D99" w14:textId="77777777" w:rsidR="007345C4" w:rsidRDefault="007345C4" w:rsidP="00052DBF">
      <w:pPr>
        <w:shd w:val="clear" w:color="auto" w:fill="FFFFFF"/>
        <w:spacing w:after="0" w:line="240" w:lineRule="auto"/>
        <w:jc w:val="both"/>
        <w:rPr>
          <w:rFonts w:ascii="Times New Roman" w:eastAsia="Times New Roman" w:hAnsi="Times New Roman" w:cs="Times New Roman"/>
          <w:sz w:val="24"/>
          <w:szCs w:val="24"/>
          <w:lang w:val="en-GB"/>
        </w:rPr>
      </w:pPr>
    </w:p>
    <w:p w14:paraId="7B040CFA" w14:textId="0444CA67" w:rsidR="003C0B6B" w:rsidRPr="00745416" w:rsidRDefault="00DD1D27" w:rsidP="00745416">
      <w:pPr>
        <w:pStyle w:val="Heading1"/>
        <w:rPr>
          <w:sz w:val="44"/>
          <w:szCs w:val="44"/>
          <w:lang w:val="en-GB"/>
        </w:rPr>
      </w:pPr>
      <w:bookmarkStart w:id="2" w:name="_Toc65761601"/>
      <w:r w:rsidRPr="00745416">
        <w:rPr>
          <w:sz w:val="44"/>
          <w:szCs w:val="44"/>
          <w:lang w:val="en-GB"/>
        </w:rPr>
        <w:t>Table of Contents</w:t>
      </w:r>
      <w:bookmarkEnd w:id="2"/>
    </w:p>
    <w:sdt>
      <w:sdtPr>
        <w:id w:val="-154301379"/>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0383A4AD" w14:textId="1BA3F128" w:rsidR="00745416" w:rsidRDefault="00745416">
          <w:pPr>
            <w:pStyle w:val="TOCHeading"/>
          </w:pPr>
          <w:r>
            <w:t>Contents</w:t>
          </w:r>
        </w:p>
        <w:p w14:paraId="11E5F243" w14:textId="0D30BE54" w:rsidR="00E24048" w:rsidRDefault="00745416">
          <w:pPr>
            <w:pStyle w:val="TOC1"/>
            <w:tabs>
              <w:tab w:val="right" w:leader="dot" w:pos="9396"/>
            </w:tabs>
            <w:rPr>
              <w:rFonts w:eastAsiaTheme="minorEastAsia"/>
              <w:noProof/>
              <w:lang w:val="en-GB" w:eastAsia="en-GB"/>
            </w:rPr>
          </w:pPr>
          <w:r>
            <w:fldChar w:fldCharType="begin"/>
          </w:r>
          <w:r>
            <w:instrText xml:space="preserve"> TOC \o "1-3" \h \z \u </w:instrText>
          </w:r>
          <w:r>
            <w:fldChar w:fldCharType="separate"/>
          </w:r>
          <w:hyperlink w:anchor="_Toc65761601" w:history="1">
            <w:r w:rsidR="00E24048" w:rsidRPr="009041C1">
              <w:rPr>
                <w:rStyle w:val="Hyperlink"/>
                <w:noProof/>
                <w:lang w:val="en-GB"/>
              </w:rPr>
              <w:t>Table of Contents</w:t>
            </w:r>
            <w:r w:rsidR="00E24048">
              <w:rPr>
                <w:noProof/>
                <w:webHidden/>
              </w:rPr>
              <w:tab/>
            </w:r>
            <w:r w:rsidR="00E24048">
              <w:rPr>
                <w:noProof/>
                <w:webHidden/>
              </w:rPr>
              <w:fldChar w:fldCharType="begin"/>
            </w:r>
            <w:r w:rsidR="00E24048">
              <w:rPr>
                <w:noProof/>
                <w:webHidden/>
              </w:rPr>
              <w:instrText xml:space="preserve"> PAGEREF _Toc65761601 \h </w:instrText>
            </w:r>
            <w:r w:rsidR="00E24048">
              <w:rPr>
                <w:noProof/>
                <w:webHidden/>
              </w:rPr>
            </w:r>
            <w:r w:rsidR="00E24048">
              <w:rPr>
                <w:noProof/>
                <w:webHidden/>
              </w:rPr>
              <w:fldChar w:fldCharType="separate"/>
            </w:r>
            <w:r w:rsidR="00E24048">
              <w:rPr>
                <w:noProof/>
                <w:webHidden/>
              </w:rPr>
              <w:t>1</w:t>
            </w:r>
            <w:r w:rsidR="00E24048">
              <w:rPr>
                <w:noProof/>
                <w:webHidden/>
              </w:rPr>
              <w:fldChar w:fldCharType="end"/>
            </w:r>
          </w:hyperlink>
        </w:p>
        <w:p w14:paraId="3D8BA27F" w14:textId="0CD37D8F" w:rsidR="00E24048" w:rsidRDefault="00E24048">
          <w:pPr>
            <w:pStyle w:val="TOC1"/>
            <w:tabs>
              <w:tab w:val="right" w:leader="dot" w:pos="9396"/>
            </w:tabs>
            <w:rPr>
              <w:rFonts w:eastAsiaTheme="minorEastAsia"/>
              <w:noProof/>
              <w:lang w:val="en-GB" w:eastAsia="en-GB"/>
            </w:rPr>
          </w:pPr>
          <w:hyperlink w:anchor="_Toc65761602" w:history="1">
            <w:r w:rsidRPr="009041C1">
              <w:rPr>
                <w:rStyle w:val="Hyperlink"/>
                <w:noProof/>
              </w:rPr>
              <w:t>Tender Grant Advertisement</w:t>
            </w:r>
            <w:r>
              <w:rPr>
                <w:noProof/>
                <w:webHidden/>
              </w:rPr>
              <w:tab/>
            </w:r>
            <w:r>
              <w:rPr>
                <w:noProof/>
                <w:webHidden/>
              </w:rPr>
              <w:fldChar w:fldCharType="begin"/>
            </w:r>
            <w:r>
              <w:rPr>
                <w:noProof/>
                <w:webHidden/>
              </w:rPr>
              <w:instrText xml:space="preserve"> PAGEREF _Toc65761602 \h </w:instrText>
            </w:r>
            <w:r>
              <w:rPr>
                <w:noProof/>
                <w:webHidden/>
              </w:rPr>
            </w:r>
            <w:r>
              <w:rPr>
                <w:noProof/>
                <w:webHidden/>
              </w:rPr>
              <w:fldChar w:fldCharType="separate"/>
            </w:r>
            <w:r>
              <w:rPr>
                <w:noProof/>
                <w:webHidden/>
              </w:rPr>
              <w:t>2</w:t>
            </w:r>
            <w:r>
              <w:rPr>
                <w:noProof/>
                <w:webHidden/>
              </w:rPr>
              <w:fldChar w:fldCharType="end"/>
            </w:r>
          </w:hyperlink>
        </w:p>
        <w:p w14:paraId="30E5B7C8" w14:textId="19C891B4" w:rsidR="00E24048" w:rsidRDefault="00E24048">
          <w:pPr>
            <w:pStyle w:val="TOC1"/>
            <w:tabs>
              <w:tab w:val="right" w:leader="dot" w:pos="9396"/>
            </w:tabs>
            <w:rPr>
              <w:rFonts w:eastAsiaTheme="minorEastAsia"/>
              <w:noProof/>
              <w:lang w:val="en-GB" w:eastAsia="en-GB"/>
            </w:rPr>
          </w:pPr>
          <w:hyperlink w:anchor="_Toc65761603" w:history="1">
            <w:r w:rsidRPr="009041C1">
              <w:rPr>
                <w:rStyle w:val="Hyperlink"/>
                <w:noProof/>
              </w:rPr>
              <w:t>Vacuum Filler</w:t>
            </w:r>
            <w:r>
              <w:rPr>
                <w:noProof/>
                <w:webHidden/>
              </w:rPr>
              <w:tab/>
            </w:r>
            <w:r>
              <w:rPr>
                <w:noProof/>
                <w:webHidden/>
              </w:rPr>
              <w:fldChar w:fldCharType="begin"/>
            </w:r>
            <w:r>
              <w:rPr>
                <w:noProof/>
                <w:webHidden/>
              </w:rPr>
              <w:instrText xml:space="preserve"> PAGEREF _Toc65761603 \h </w:instrText>
            </w:r>
            <w:r>
              <w:rPr>
                <w:noProof/>
                <w:webHidden/>
              </w:rPr>
            </w:r>
            <w:r>
              <w:rPr>
                <w:noProof/>
                <w:webHidden/>
              </w:rPr>
              <w:fldChar w:fldCharType="separate"/>
            </w:r>
            <w:r>
              <w:rPr>
                <w:noProof/>
                <w:webHidden/>
              </w:rPr>
              <w:t>2</w:t>
            </w:r>
            <w:r>
              <w:rPr>
                <w:noProof/>
                <w:webHidden/>
              </w:rPr>
              <w:fldChar w:fldCharType="end"/>
            </w:r>
          </w:hyperlink>
        </w:p>
        <w:p w14:paraId="77C83EBB" w14:textId="5FF66A1C" w:rsidR="00E24048" w:rsidRDefault="00E24048">
          <w:pPr>
            <w:pStyle w:val="TOC1"/>
            <w:tabs>
              <w:tab w:val="right" w:leader="dot" w:pos="9396"/>
            </w:tabs>
            <w:rPr>
              <w:rFonts w:eastAsiaTheme="minorEastAsia"/>
              <w:noProof/>
              <w:lang w:val="en-GB" w:eastAsia="en-GB"/>
            </w:rPr>
          </w:pPr>
          <w:hyperlink w:anchor="_Toc65761604" w:history="1">
            <w:r w:rsidRPr="009041C1">
              <w:rPr>
                <w:rStyle w:val="Hyperlink"/>
                <w:noProof/>
              </w:rPr>
              <w:t>Computers &amp; Software</w:t>
            </w:r>
            <w:r>
              <w:rPr>
                <w:noProof/>
                <w:webHidden/>
              </w:rPr>
              <w:tab/>
            </w:r>
            <w:r>
              <w:rPr>
                <w:noProof/>
                <w:webHidden/>
              </w:rPr>
              <w:fldChar w:fldCharType="begin"/>
            </w:r>
            <w:r>
              <w:rPr>
                <w:noProof/>
                <w:webHidden/>
              </w:rPr>
              <w:instrText xml:space="preserve"> PAGEREF _Toc65761604 \h </w:instrText>
            </w:r>
            <w:r>
              <w:rPr>
                <w:noProof/>
                <w:webHidden/>
              </w:rPr>
            </w:r>
            <w:r>
              <w:rPr>
                <w:noProof/>
                <w:webHidden/>
              </w:rPr>
              <w:fldChar w:fldCharType="separate"/>
            </w:r>
            <w:r>
              <w:rPr>
                <w:noProof/>
                <w:webHidden/>
              </w:rPr>
              <w:t>2</w:t>
            </w:r>
            <w:r>
              <w:rPr>
                <w:noProof/>
                <w:webHidden/>
              </w:rPr>
              <w:fldChar w:fldCharType="end"/>
            </w:r>
          </w:hyperlink>
        </w:p>
        <w:p w14:paraId="581B8C49" w14:textId="6733EE9B" w:rsidR="00E24048" w:rsidRDefault="00E24048">
          <w:pPr>
            <w:pStyle w:val="TOC1"/>
            <w:tabs>
              <w:tab w:val="right" w:leader="dot" w:pos="9396"/>
            </w:tabs>
            <w:rPr>
              <w:rFonts w:eastAsiaTheme="minorEastAsia"/>
              <w:noProof/>
              <w:lang w:val="en-GB" w:eastAsia="en-GB"/>
            </w:rPr>
          </w:pPr>
          <w:hyperlink w:anchor="_Toc65761605" w:history="1">
            <w:r w:rsidRPr="009041C1">
              <w:rPr>
                <w:rStyle w:val="Hyperlink"/>
                <w:noProof/>
              </w:rPr>
              <w:t>Office Refurbishment</w:t>
            </w:r>
            <w:r>
              <w:rPr>
                <w:noProof/>
                <w:webHidden/>
              </w:rPr>
              <w:tab/>
            </w:r>
            <w:r>
              <w:rPr>
                <w:noProof/>
                <w:webHidden/>
              </w:rPr>
              <w:fldChar w:fldCharType="begin"/>
            </w:r>
            <w:r>
              <w:rPr>
                <w:noProof/>
                <w:webHidden/>
              </w:rPr>
              <w:instrText xml:space="preserve"> PAGEREF _Toc65761605 \h </w:instrText>
            </w:r>
            <w:r>
              <w:rPr>
                <w:noProof/>
                <w:webHidden/>
              </w:rPr>
            </w:r>
            <w:r>
              <w:rPr>
                <w:noProof/>
                <w:webHidden/>
              </w:rPr>
              <w:fldChar w:fldCharType="separate"/>
            </w:r>
            <w:r>
              <w:rPr>
                <w:noProof/>
                <w:webHidden/>
              </w:rPr>
              <w:t>3</w:t>
            </w:r>
            <w:r>
              <w:rPr>
                <w:noProof/>
                <w:webHidden/>
              </w:rPr>
              <w:fldChar w:fldCharType="end"/>
            </w:r>
          </w:hyperlink>
        </w:p>
        <w:p w14:paraId="33E1AC34" w14:textId="6BA4F586" w:rsidR="00E24048" w:rsidRDefault="00E24048">
          <w:pPr>
            <w:pStyle w:val="TOC1"/>
            <w:tabs>
              <w:tab w:val="right" w:leader="dot" w:pos="9396"/>
            </w:tabs>
            <w:rPr>
              <w:rFonts w:eastAsiaTheme="minorEastAsia"/>
              <w:noProof/>
              <w:lang w:val="en-GB" w:eastAsia="en-GB"/>
            </w:rPr>
          </w:pPr>
          <w:hyperlink w:anchor="_Toc65761606" w:history="1">
            <w:r w:rsidRPr="009041C1">
              <w:rPr>
                <w:rStyle w:val="Hyperlink"/>
                <w:noProof/>
              </w:rPr>
              <w:t>Chicken Deboning Line</w:t>
            </w:r>
            <w:r>
              <w:rPr>
                <w:noProof/>
                <w:webHidden/>
              </w:rPr>
              <w:tab/>
            </w:r>
            <w:r>
              <w:rPr>
                <w:noProof/>
                <w:webHidden/>
              </w:rPr>
              <w:fldChar w:fldCharType="begin"/>
            </w:r>
            <w:r>
              <w:rPr>
                <w:noProof/>
                <w:webHidden/>
              </w:rPr>
              <w:instrText xml:space="preserve"> PAGEREF _Toc65761606 \h </w:instrText>
            </w:r>
            <w:r>
              <w:rPr>
                <w:noProof/>
                <w:webHidden/>
              </w:rPr>
            </w:r>
            <w:r>
              <w:rPr>
                <w:noProof/>
                <w:webHidden/>
              </w:rPr>
              <w:fldChar w:fldCharType="separate"/>
            </w:r>
            <w:r>
              <w:rPr>
                <w:noProof/>
                <w:webHidden/>
              </w:rPr>
              <w:t>3</w:t>
            </w:r>
            <w:r>
              <w:rPr>
                <w:noProof/>
                <w:webHidden/>
              </w:rPr>
              <w:fldChar w:fldCharType="end"/>
            </w:r>
          </w:hyperlink>
        </w:p>
        <w:p w14:paraId="73981F01" w14:textId="62397B3C" w:rsidR="00E24048" w:rsidRDefault="00E24048">
          <w:pPr>
            <w:pStyle w:val="TOC1"/>
            <w:tabs>
              <w:tab w:val="right" w:leader="dot" w:pos="9396"/>
            </w:tabs>
            <w:rPr>
              <w:rFonts w:eastAsiaTheme="minorEastAsia"/>
              <w:noProof/>
              <w:lang w:val="en-GB" w:eastAsia="en-GB"/>
            </w:rPr>
          </w:pPr>
          <w:hyperlink w:anchor="_Toc65761607" w:history="1">
            <w:r w:rsidRPr="009041C1">
              <w:rPr>
                <w:rStyle w:val="Hyperlink"/>
                <w:noProof/>
              </w:rPr>
              <w:t>Cold-rooms</w:t>
            </w:r>
            <w:r>
              <w:rPr>
                <w:noProof/>
                <w:webHidden/>
              </w:rPr>
              <w:tab/>
            </w:r>
            <w:r>
              <w:rPr>
                <w:noProof/>
                <w:webHidden/>
              </w:rPr>
              <w:fldChar w:fldCharType="begin"/>
            </w:r>
            <w:r>
              <w:rPr>
                <w:noProof/>
                <w:webHidden/>
              </w:rPr>
              <w:instrText xml:space="preserve"> PAGEREF _Toc65761607 \h </w:instrText>
            </w:r>
            <w:r>
              <w:rPr>
                <w:noProof/>
                <w:webHidden/>
              </w:rPr>
            </w:r>
            <w:r>
              <w:rPr>
                <w:noProof/>
                <w:webHidden/>
              </w:rPr>
              <w:fldChar w:fldCharType="separate"/>
            </w:r>
            <w:r>
              <w:rPr>
                <w:noProof/>
                <w:webHidden/>
              </w:rPr>
              <w:t>3</w:t>
            </w:r>
            <w:r>
              <w:rPr>
                <w:noProof/>
                <w:webHidden/>
              </w:rPr>
              <w:fldChar w:fldCharType="end"/>
            </w:r>
          </w:hyperlink>
        </w:p>
        <w:p w14:paraId="6C51355F" w14:textId="2DEA5A95" w:rsidR="00745416" w:rsidRDefault="00745416">
          <w:r>
            <w:rPr>
              <w:b/>
              <w:bCs/>
              <w:noProof/>
            </w:rPr>
            <w:fldChar w:fldCharType="end"/>
          </w:r>
        </w:p>
      </w:sdtContent>
    </w:sdt>
    <w:p w14:paraId="35243BD1" w14:textId="2402525E" w:rsidR="003C0B6B" w:rsidRDefault="003C0B6B" w:rsidP="003C0B6B">
      <w:pPr>
        <w:rPr>
          <w:lang w:val="en-GB"/>
        </w:rPr>
      </w:pPr>
    </w:p>
    <w:p w14:paraId="081E9DE5" w14:textId="199C0115" w:rsidR="00DD1D27" w:rsidRDefault="00DD1D27" w:rsidP="003C0B6B">
      <w:pPr>
        <w:rPr>
          <w:lang w:val="en-GB"/>
        </w:rPr>
      </w:pPr>
    </w:p>
    <w:p w14:paraId="10E24086" w14:textId="52D20981" w:rsidR="00DD1D27" w:rsidRDefault="00DD1D27" w:rsidP="003C0B6B">
      <w:pPr>
        <w:rPr>
          <w:lang w:val="en-GB"/>
        </w:rPr>
      </w:pPr>
    </w:p>
    <w:p w14:paraId="5EC375E0" w14:textId="0B8DEE51" w:rsidR="00DD1D27" w:rsidRDefault="00DD1D27" w:rsidP="003C0B6B">
      <w:pPr>
        <w:rPr>
          <w:lang w:val="en-GB"/>
        </w:rPr>
      </w:pPr>
    </w:p>
    <w:p w14:paraId="5EFC4808" w14:textId="0F643400" w:rsidR="00DD1D27" w:rsidRDefault="00DD1D27" w:rsidP="003C0B6B">
      <w:pPr>
        <w:rPr>
          <w:lang w:val="en-GB"/>
        </w:rPr>
      </w:pPr>
    </w:p>
    <w:p w14:paraId="122B965B" w14:textId="2D33D6EF" w:rsidR="00DD1D27" w:rsidRDefault="00DD1D27" w:rsidP="003C0B6B">
      <w:pPr>
        <w:rPr>
          <w:lang w:val="en-GB"/>
        </w:rPr>
      </w:pPr>
    </w:p>
    <w:p w14:paraId="38C9594E" w14:textId="1F73CDF2" w:rsidR="00DD1D27" w:rsidRDefault="00DD1D27" w:rsidP="003C0B6B">
      <w:pPr>
        <w:rPr>
          <w:lang w:val="en-GB"/>
        </w:rPr>
      </w:pPr>
    </w:p>
    <w:p w14:paraId="38B070C4" w14:textId="63E2DD5A" w:rsidR="00DD1D27" w:rsidRDefault="00DD1D27" w:rsidP="003C0B6B">
      <w:pPr>
        <w:rPr>
          <w:lang w:val="en-GB"/>
        </w:rPr>
      </w:pPr>
    </w:p>
    <w:p w14:paraId="1152B0D9" w14:textId="2C571E92" w:rsidR="00DD1D27" w:rsidRDefault="00DD1D27" w:rsidP="003C0B6B">
      <w:pPr>
        <w:rPr>
          <w:lang w:val="en-GB"/>
        </w:rPr>
      </w:pPr>
    </w:p>
    <w:p w14:paraId="253C812F" w14:textId="1D34C01E" w:rsidR="00DD1D27" w:rsidRDefault="00DD1D27" w:rsidP="003C0B6B">
      <w:pPr>
        <w:rPr>
          <w:lang w:val="en-GB"/>
        </w:rPr>
      </w:pPr>
    </w:p>
    <w:p w14:paraId="0BBB02C9" w14:textId="2066A23A" w:rsidR="00DD1D27" w:rsidRDefault="00DD1D27" w:rsidP="003C0B6B">
      <w:pPr>
        <w:rPr>
          <w:lang w:val="en-GB"/>
        </w:rPr>
      </w:pPr>
    </w:p>
    <w:p w14:paraId="1C6A504E" w14:textId="359793E2" w:rsidR="00DD1D27" w:rsidRDefault="00DD1D27" w:rsidP="003C0B6B">
      <w:pPr>
        <w:rPr>
          <w:lang w:val="en-GB"/>
        </w:rPr>
      </w:pPr>
    </w:p>
    <w:p w14:paraId="13110CE3" w14:textId="10281465" w:rsidR="00DD1D27" w:rsidRDefault="00DD1D27" w:rsidP="003C0B6B">
      <w:pPr>
        <w:rPr>
          <w:lang w:val="en-GB"/>
        </w:rPr>
      </w:pPr>
    </w:p>
    <w:p w14:paraId="6CA31572" w14:textId="477A9D71" w:rsidR="00DD1D27" w:rsidRDefault="00DD1D27" w:rsidP="003C0B6B">
      <w:pPr>
        <w:rPr>
          <w:lang w:val="en-GB"/>
        </w:rPr>
      </w:pPr>
    </w:p>
    <w:p w14:paraId="45F6C899" w14:textId="277A798A" w:rsidR="00DD1D27" w:rsidRDefault="00DD1D27" w:rsidP="003C0B6B">
      <w:pPr>
        <w:rPr>
          <w:lang w:val="en-GB"/>
        </w:rPr>
      </w:pPr>
    </w:p>
    <w:p w14:paraId="20956273" w14:textId="1DEE9BEA" w:rsidR="00DD1D27" w:rsidRDefault="00DD1D27" w:rsidP="003C0B6B">
      <w:pPr>
        <w:rPr>
          <w:lang w:val="en-GB"/>
        </w:rPr>
      </w:pPr>
    </w:p>
    <w:p w14:paraId="65E01415" w14:textId="606F4CAF" w:rsidR="00DD1D27" w:rsidRDefault="00DD1D27" w:rsidP="003C0B6B">
      <w:pPr>
        <w:rPr>
          <w:lang w:val="en-GB"/>
        </w:rPr>
      </w:pPr>
    </w:p>
    <w:p w14:paraId="28DDB45C" w14:textId="5C5CFEA5" w:rsidR="00DD1D27" w:rsidRDefault="00DD1D27" w:rsidP="003C0B6B">
      <w:pPr>
        <w:rPr>
          <w:lang w:val="en-GB"/>
        </w:rPr>
      </w:pPr>
    </w:p>
    <w:p w14:paraId="76A1D5E2" w14:textId="3997260E" w:rsidR="00DD1D27" w:rsidRDefault="00DD1D27" w:rsidP="003C0B6B">
      <w:pPr>
        <w:rPr>
          <w:lang w:val="en-GB"/>
        </w:rPr>
      </w:pPr>
    </w:p>
    <w:p w14:paraId="411C943F" w14:textId="77777777" w:rsidR="00DD1D27" w:rsidRPr="003C0B6B" w:rsidRDefault="00DD1D27" w:rsidP="003C0B6B">
      <w:pPr>
        <w:rPr>
          <w:lang w:val="en-GB"/>
        </w:rPr>
      </w:pPr>
    </w:p>
    <w:p w14:paraId="7E232622" w14:textId="77777777" w:rsidR="00E24048" w:rsidRDefault="00E24048" w:rsidP="00E24048">
      <w:pPr>
        <w:pStyle w:val="Heading1"/>
      </w:pPr>
      <w:bookmarkStart w:id="3" w:name="_Toc65761602"/>
      <w:r>
        <w:t>Tender Grant Advertisement</w:t>
      </w:r>
      <w:bookmarkEnd w:id="3"/>
      <w:r>
        <w:t xml:space="preserve"> </w:t>
      </w:r>
    </w:p>
    <w:p w14:paraId="79E9973F" w14:textId="77777777" w:rsidR="00E24048" w:rsidRDefault="00E24048" w:rsidP="00E24048">
      <w:pPr>
        <w:rPr>
          <w:rFonts w:ascii="Arial" w:hAnsi="Arial" w:cs="Arial"/>
          <w:sz w:val="24"/>
          <w:szCs w:val="24"/>
        </w:rPr>
      </w:pPr>
    </w:p>
    <w:p w14:paraId="257ADACB" w14:textId="66DDEE37" w:rsidR="00E24048" w:rsidRDefault="00E24048" w:rsidP="00E24048">
      <w:pPr>
        <w:pStyle w:val="ListParagraph"/>
        <w:numPr>
          <w:ilvl w:val="0"/>
          <w:numId w:val="6"/>
        </w:numPr>
        <w:rPr>
          <w:rFonts w:ascii="Arial" w:hAnsi="Arial" w:cs="Arial"/>
          <w:sz w:val="24"/>
          <w:szCs w:val="24"/>
        </w:rPr>
      </w:pPr>
      <w:r w:rsidRPr="00E24048">
        <w:rPr>
          <w:rFonts w:ascii="Arial" w:hAnsi="Arial" w:cs="Arial"/>
          <w:sz w:val="24"/>
          <w:szCs w:val="24"/>
        </w:rPr>
        <w:t xml:space="preserve">All interested parties are required to book an appointment with the Managing Director to evaluate and understand the criteria required for each module of works or supply. Proof of insurance and client references will be required with similar works undertaken.  </w:t>
      </w:r>
    </w:p>
    <w:p w14:paraId="6B08A01A" w14:textId="77777777" w:rsidR="00E24048" w:rsidRPr="00E24048" w:rsidRDefault="00E24048" w:rsidP="00E24048">
      <w:pPr>
        <w:pStyle w:val="ListParagraph"/>
        <w:rPr>
          <w:rFonts w:ascii="Arial" w:hAnsi="Arial" w:cs="Arial"/>
          <w:sz w:val="24"/>
          <w:szCs w:val="24"/>
        </w:rPr>
      </w:pPr>
    </w:p>
    <w:p w14:paraId="75285BB5" w14:textId="44F2E368" w:rsidR="00E24048" w:rsidRDefault="00E24048" w:rsidP="00E24048">
      <w:pPr>
        <w:pStyle w:val="ListParagraph"/>
        <w:numPr>
          <w:ilvl w:val="0"/>
          <w:numId w:val="6"/>
        </w:numPr>
        <w:rPr>
          <w:rFonts w:ascii="Arial" w:hAnsi="Arial" w:cs="Arial"/>
          <w:sz w:val="24"/>
          <w:szCs w:val="24"/>
        </w:rPr>
      </w:pPr>
      <w:r w:rsidRPr="00E24048">
        <w:rPr>
          <w:rFonts w:ascii="Arial" w:hAnsi="Arial" w:cs="Arial"/>
          <w:sz w:val="24"/>
          <w:szCs w:val="24"/>
        </w:rPr>
        <w:t xml:space="preserve">Candidate will be chosen on the ability to prove the credibility of supply or works required. Ability to work evenings, and weekends. Based on existing portfolio, and costs. Criminal and background checks will be undertaken. </w:t>
      </w:r>
    </w:p>
    <w:p w14:paraId="7CFC41EA" w14:textId="77777777" w:rsidR="00E24048" w:rsidRPr="00E24048" w:rsidRDefault="00E24048" w:rsidP="00E24048">
      <w:pPr>
        <w:pStyle w:val="ListParagraph"/>
        <w:rPr>
          <w:rFonts w:ascii="Arial" w:hAnsi="Arial" w:cs="Arial"/>
          <w:sz w:val="24"/>
          <w:szCs w:val="24"/>
        </w:rPr>
      </w:pPr>
    </w:p>
    <w:p w14:paraId="350ADE3B" w14:textId="77777777" w:rsidR="00E24048" w:rsidRPr="00E24048" w:rsidRDefault="00E24048" w:rsidP="00E24048">
      <w:pPr>
        <w:pStyle w:val="ListParagraph"/>
        <w:rPr>
          <w:rFonts w:ascii="Arial" w:hAnsi="Arial" w:cs="Arial"/>
          <w:sz w:val="24"/>
          <w:szCs w:val="24"/>
        </w:rPr>
      </w:pPr>
    </w:p>
    <w:p w14:paraId="28533746" w14:textId="2ED8F42D" w:rsidR="00E24048" w:rsidRPr="00E24048" w:rsidRDefault="00E24048" w:rsidP="00E24048">
      <w:pPr>
        <w:pStyle w:val="ListParagraph"/>
        <w:numPr>
          <w:ilvl w:val="0"/>
          <w:numId w:val="6"/>
        </w:numPr>
        <w:rPr>
          <w:rFonts w:ascii="Arial" w:hAnsi="Arial" w:cs="Arial"/>
          <w:sz w:val="24"/>
          <w:szCs w:val="24"/>
        </w:rPr>
      </w:pPr>
      <w:r w:rsidRPr="00E24048">
        <w:rPr>
          <w:rFonts w:ascii="Arial" w:hAnsi="Arial" w:cs="Arial"/>
          <w:sz w:val="24"/>
          <w:szCs w:val="24"/>
        </w:rPr>
        <w:t xml:space="preserve">Apply in writing to Tender applications; Golden delight Foods 26 Clayton Road, </w:t>
      </w:r>
      <w:proofErr w:type="spellStart"/>
      <w:r w:rsidRPr="00E24048">
        <w:rPr>
          <w:rFonts w:ascii="Arial" w:hAnsi="Arial" w:cs="Arial"/>
          <w:sz w:val="24"/>
          <w:szCs w:val="24"/>
        </w:rPr>
        <w:t>Saltley</w:t>
      </w:r>
      <w:proofErr w:type="spellEnd"/>
      <w:r w:rsidRPr="00E24048">
        <w:rPr>
          <w:rFonts w:ascii="Arial" w:hAnsi="Arial" w:cs="Arial"/>
          <w:sz w:val="24"/>
          <w:szCs w:val="24"/>
        </w:rPr>
        <w:t xml:space="preserve">, Birmingham B8 1JE or to </w:t>
      </w:r>
      <w:hyperlink r:id="rId12" w:history="1">
        <w:r w:rsidRPr="00E24048">
          <w:rPr>
            <w:rStyle w:val="Hyperlink"/>
            <w:rFonts w:ascii="Arial" w:hAnsi="Arial" w:cs="Arial"/>
            <w:sz w:val="24"/>
            <w:szCs w:val="24"/>
          </w:rPr>
          <w:t>Socrates@goldendelightfoods.co.uk</w:t>
        </w:r>
      </w:hyperlink>
    </w:p>
    <w:p w14:paraId="7D244596" w14:textId="77777777" w:rsidR="00E24048" w:rsidRDefault="00E24048" w:rsidP="00E24048">
      <w:pPr>
        <w:rPr>
          <w:rFonts w:ascii="Arial" w:hAnsi="Arial" w:cs="Arial"/>
          <w:b/>
          <w:bCs/>
          <w:sz w:val="24"/>
          <w:szCs w:val="24"/>
          <w:u w:val="single"/>
        </w:rPr>
      </w:pPr>
    </w:p>
    <w:p w14:paraId="1B7C5079" w14:textId="71B30DC5" w:rsidR="00E24048" w:rsidRPr="00E24048" w:rsidRDefault="00E24048" w:rsidP="00E24048">
      <w:pPr>
        <w:rPr>
          <w:rFonts w:ascii="Arial" w:hAnsi="Arial" w:cs="Arial"/>
          <w:b/>
          <w:bCs/>
          <w:sz w:val="24"/>
          <w:szCs w:val="24"/>
          <w:u w:val="single"/>
        </w:rPr>
      </w:pPr>
      <w:r w:rsidRPr="00E24048">
        <w:rPr>
          <w:rFonts w:ascii="Arial" w:hAnsi="Arial" w:cs="Arial"/>
          <w:b/>
          <w:bCs/>
          <w:sz w:val="24"/>
          <w:szCs w:val="24"/>
          <w:u w:val="single"/>
        </w:rPr>
        <w:t xml:space="preserve">All tenders must be filled by December 2020 </w:t>
      </w:r>
    </w:p>
    <w:p w14:paraId="0B27F5D8" w14:textId="77777777" w:rsidR="00E24048" w:rsidRDefault="00E24048" w:rsidP="00E24048">
      <w:pPr>
        <w:rPr>
          <w:rFonts w:ascii="Arial" w:hAnsi="Arial" w:cs="Arial"/>
          <w:sz w:val="24"/>
          <w:szCs w:val="24"/>
        </w:rPr>
      </w:pPr>
    </w:p>
    <w:p w14:paraId="170F28AD" w14:textId="2140CD6D" w:rsidR="00E24048" w:rsidRDefault="00E24048" w:rsidP="00E24048">
      <w:pPr>
        <w:pStyle w:val="Heading1"/>
      </w:pPr>
      <w:bookmarkStart w:id="4" w:name="_Toc65761603"/>
      <w:r>
        <w:t>Vacuum Filler</w:t>
      </w:r>
      <w:bookmarkEnd w:id="4"/>
    </w:p>
    <w:p w14:paraId="4E15A4D7" w14:textId="77777777" w:rsidR="00E24048" w:rsidRPr="00E24048" w:rsidRDefault="00E24048" w:rsidP="00E24048"/>
    <w:p w14:paraId="3B983A15" w14:textId="62D5057F" w:rsidR="00E24048" w:rsidRDefault="00E24048" w:rsidP="00E24048">
      <w:pPr>
        <w:pStyle w:val="ListParagraph"/>
        <w:rPr>
          <w:rFonts w:ascii="Arial" w:hAnsi="Arial" w:cs="Arial"/>
          <w:sz w:val="24"/>
          <w:szCs w:val="24"/>
        </w:rPr>
      </w:pPr>
      <w:r w:rsidRPr="00B273CA">
        <w:rPr>
          <w:rFonts w:ascii="Arial" w:hAnsi="Arial" w:cs="Arial"/>
          <w:sz w:val="24"/>
          <w:szCs w:val="24"/>
        </w:rPr>
        <w:t xml:space="preserve">We require a tender for the supply of </w:t>
      </w:r>
      <w:proofErr w:type="spellStart"/>
      <w:r w:rsidRPr="00B273CA">
        <w:rPr>
          <w:rFonts w:ascii="Arial" w:hAnsi="Arial" w:cs="Arial"/>
          <w:sz w:val="24"/>
          <w:szCs w:val="24"/>
        </w:rPr>
        <w:t>Handtman</w:t>
      </w:r>
      <w:proofErr w:type="spellEnd"/>
      <w:r w:rsidRPr="00B273CA">
        <w:rPr>
          <w:rFonts w:ascii="Arial" w:hAnsi="Arial" w:cs="Arial"/>
          <w:sz w:val="24"/>
          <w:szCs w:val="24"/>
        </w:rPr>
        <w:t xml:space="preserve"> VF628 / </w:t>
      </w:r>
      <w:proofErr w:type="spellStart"/>
      <w:r w:rsidRPr="00B273CA">
        <w:rPr>
          <w:rFonts w:ascii="Arial" w:hAnsi="Arial" w:cs="Arial"/>
          <w:sz w:val="24"/>
          <w:szCs w:val="24"/>
        </w:rPr>
        <w:t>Vemag</w:t>
      </w:r>
      <w:proofErr w:type="spellEnd"/>
      <w:r w:rsidRPr="00B273CA">
        <w:rPr>
          <w:rFonts w:ascii="Arial" w:hAnsi="Arial" w:cs="Arial"/>
          <w:sz w:val="24"/>
          <w:szCs w:val="24"/>
        </w:rPr>
        <w:t xml:space="preserve"> HP10 vacuum filler or equivalent of a high preforming machine for industrial productions. It must </w:t>
      </w:r>
      <w:r>
        <w:rPr>
          <w:rFonts w:ascii="Arial" w:hAnsi="Arial" w:cs="Arial"/>
          <w:sz w:val="24"/>
          <w:szCs w:val="24"/>
        </w:rPr>
        <w:t>have</w:t>
      </w:r>
      <w:r w:rsidRPr="00B273CA">
        <w:rPr>
          <w:rFonts w:ascii="Arial" w:hAnsi="Arial" w:cs="Arial"/>
          <w:sz w:val="24"/>
          <w:szCs w:val="24"/>
        </w:rPr>
        <w:t xml:space="preserve"> the power and capability to produce 700 portions per minute and is coupled with a filling pressure of up to 72 bar.</w:t>
      </w:r>
      <w:r>
        <w:rPr>
          <w:rFonts w:ascii="Arial" w:hAnsi="Arial" w:cs="Arial"/>
          <w:sz w:val="24"/>
          <w:szCs w:val="24"/>
        </w:rPr>
        <w:t xml:space="preserve"> </w:t>
      </w:r>
      <w:r w:rsidRPr="00B273CA">
        <w:rPr>
          <w:rFonts w:ascii="Arial" w:hAnsi="Arial" w:cs="Arial"/>
          <w:sz w:val="24"/>
          <w:szCs w:val="24"/>
        </w:rPr>
        <w:t xml:space="preserve">It must be able to cope with high velocity </w:t>
      </w:r>
      <w:r>
        <w:rPr>
          <w:rFonts w:ascii="Arial" w:hAnsi="Arial" w:cs="Arial"/>
          <w:sz w:val="24"/>
          <w:szCs w:val="24"/>
        </w:rPr>
        <w:t>dense</w:t>
      </w:r>
      <w:r w:rsidRPr="00B273CA">
        <w:rPr>
          <w:rFonts w:ascii="Arial" w:hAnsi="Arial" w:cs="Arial"/>
          <w:sz w:val="24"/>
          <w:szCs w:val="24"/>
        </w:rPr>
        <w:t xml:space="preserve"> meat mixtures. It can accommodate a range of applications to suit your needs.</w:t>
      </w:r>
    </w:p>
    <w:p w14:paraId="59F90B2C" w14:textId="77777777" w:rsidR="00E24048" w:rsidRDefault="00E24048" w:rsidP="00E24048">
      <w:pPr>
        <w:pStyle w:val="ListParagraph"/>
        <w:rPr>
          <w:rFonts w:ascii="Arial" w:hAnsi="Arial" w:cs="Arial"/>
          <w:sz w:val="24"/>
          <w:szCs w:val="24"/>
        </w:rPr>
      </w:pPr>
    </w:p>
    <w:p w14:paraId="422E8521" w14:textId="2F61A891" w:rsidR="00E24048" w:rsidRDefault="00E24048" w:rsidP="00E24048">
      <w:pPr>
        <w:pStyle w:val="Heading1"/>
      </w:pPr>
      <w:bookmarkStart w:id="5" w:name="_Toc65761604"/>
      <w:r w:rsidRPr="00D5701F">
        <w:t>Computers &amp; Software</w:t>
      </w:r>
      <w:bookmarkEnd w:id="5"/>
      <w:r w:rsidRPr="00D5701F">
        <w:t xml:space="preserve"> </w:t>
      </w:r>
    </w:p>
    <w:p w14:paraId="508CA20F" w14:textId="77777777" w:rsidR="00E24048" w:rsidRPr="00E24048" w:rsidRDefault="00E24048" w:rsidP="00E24048"/>
    <w:p w14:paraId="0DB61D48" w14:textId="77777777" w:rsidR="00E24048" w:rsidRDefault="00E24048" w:rsidP="00E24048">
      <w:pPr>
        <w:pStyle w:val="ListParagraph"/>
        <w:keepNext w:val="0"/>
        <w:keepLines w:val="0"/>
        <w:numPr>
          <w:ilvl w:val="0"/>
          <w:numId w:val="4"/>
        </w:numPr>
        <w:spacing w:after="200" w:line="276" w:lineRule="auto"/>
        <w:rPr>
          <w:rFonts w:ascii="Arial" w:hAnsi="Arial" w:cs="Arial"/>
          <w:sz w:val="24"/>
          <w:szCs w:val="24"/>
        </w:rPr>
      </w:pPr>
      <w:r>
        <w:rPr>
          <w:rFonts w:ascii="Arial" w:hAnsi="Arial" w:cs="Arial"/>
          <w:sz w:val="24"/>
          <w:szCs w:val="24"/>
        </w:rPr>
        <w:t>We require a software and hardware package, must be a proven source with credibility to transfer existing programs or to rewriting existing software.</w:t>
      </w:r>
    </w:p>
    <w:p w14:paraId="1E8E01EA" w14:textId="77777777" w:rsidR="00E24048" w:rsidRPr="001E14AB" w:rsidRDefault="00E24048" w:rsidP="00E24048">
      <w:pPr>
        <w:pStyle w:val="ListParagraph"/>
        <w:keepNext w:val="0"/>
        <w:keepLines w:val="0"/>
        <w:numPr>
          <w:ilvl w:val="0"/>
          <w:numId w:val="4"/>
        </w:numPr>
        <w:spacing w:after="200" w:line="276" w:lineRule="auto"/>
        <w:rPr>
          <w:rFonts w:ascii="Arial" w:hAnsi="Arial" w:cs="Arial"/>
          <w:sz w:val="24"/>
          <w:szCs w:val="24"/>
        </w:rPr>
      </w:pPr>
      <w:r>
        <w:rPr>
          <w:rFonts w:ascii="Arial" w:hAnsi="Arial" w:cs="Arial"/>
          <w:sz w:val="24"/>
          <w:szCs w:val="24"/>
        </w:rPr>
        <w:t xml:space="preserve"> </w:t>
      </w:r>
      <w:r w:rsidRPr="001E14AB">
        <w:rPr>
          <w:rFonts w:ascii="Arial" w:hAnsi="Arial" w:cs="Arial"/>
          <w:sz w:val="24"/>
          <w:szCs w:val="24"/>
        </w:rPr>
        <w:t xml:space="preserve">Sales Order Processing  </w:t>
      </w:r>
    </w:p>
    <w:p w14:paraId="48EC2EAC" w14:textId="77777777" w:rsidR="00E24048" w:rsidRPr="001E14AB" w:rsidRDefault="00E24048" w:rsidP="00E24048">
      <w:pPr>
        <w:pStyle w:val="ListParagraph"/>
        <w:keepNext w:val="0"/>
        <w:keepLines w:val="0"/>
        <w:numPr>
          <w:ilvl w:val="0"/>
          <w:numId w:val="4"/>
        </w:numPr>
        <w:spacing w:after="200" w:line="276" w:lineRule="auto"/>
        <w:rPr>
          <w:rFonts w:ascii="Arial" w:hAnsi="Arial" w:cs="Arial"/>
          <w:sz w:val="24"/>
          <w:szCs w:val="24"/>
        </w:rPr>
      </w:pPr>
      <w:r w:rsidRPr="001E14AB">
        <w:rPr>
          <w:rFonts w:ascii="Arial" w:hAnsi="Arial" w:cs="Arial"/>
          <w:sz w:val="24"/>
          <w:szCs w:val="24"/>
        </w:rPr>
        <w:t xml:space="preserve">Picking, Order Confirmation &amp; Van Routing  </w:t>
      </w:r>
    </w:p>
    <w:p w14:paraId="27C74CF6" w14:textId="77777777" w:rsidR="00E24048" w:rsidRPr="001E14AB" w:rsidRDefault="00E24048" w:rsidP="00E24048">
      <w:pPr>
        <w:pStyle w:val="ListParagraph"/>
        <w:keepNext w:val="0"/>
        <w:keepLines w:val="0"/>
        <w:numPr>
          <w:ilvl w:val="0"/>
          <w:numId w:val="4"/>
        </w:numPr>
        <w:spacing w:after="200" w:line="276" w:lineRule="auto"/>
        <w:rPr>
          <w:rFonts w:ascii="Arial" w:hAnsi="Arial" w:cs="Arial"/>
          <w:sz w:val="24"/>
          <w:szCs w:val="24"/>
        </w:rPr>
      </w:pPr>
      <w:r w:rsidRPr="001E14AB">
        <w:rPr>
          <w:rFonts w:ascii="Arial" w:hAnsi="Arial" w:cs="Arial"/>
          <w:sz w:val="24"/>
          <w:szCs w:val="24"/>
        </w:rPr>
        <w:t xml:space="preserve">Stock Control  </w:t>
      </w:r>
    </w:p>
    <w:p w14:paraId="23E02FFE" w14:textId="77777777" w:rsidR="00E24048" w:rsidRPr="001E14AB" w:rsidRDefault="00E24048" w:rsidP="00E24048">
      <w:pPr>
        <w:pStyle w:val="ListParagraph"/>
        <w:keepNext w:val="0"/>
        <w:keepLines w:val="0"/>
        <w:numPr>
          <w:ilvl w:val="0"/>
          <w:numId w:val="4"/>
        </w:numPr>
        <w:spacing w:after="200" w:line="276" w:lineRule="auto"/>
        <w:rPr>
          <w:rFonts w:ascii="Arial" w:hAnsi="Arial" w:cs="Arial"/>
          <w:sz w:val="24"/>
          <w:szCs w:val="24"/>
        </w:rPr>
      </w:pPr>
      <w:r w:rsidRPr="001E14AB">
        <w:rPr>
          <w:rFonts w:ascii="Arial" w:hAnsi="Arial" w:cs="Arial"/>
          <w:sz w:val="24"/>
          <w:szCs w:val="24"/>
        </w:rPr>
        <w:lastRenderedPageBreak/>
        <w:t xml:space="preserve">Batch Traceability  </w:t>
      </w:r>
    </w:p>
    <w:p w14:paraId="6A9DE6B5" w14:textId="77777777" w:rsidR="00E24048" w:rsidRPr="001E14AB" w:rsidRDefault="00E24048" w:rsidP="00E24048">
      <w:pPr>
        <w:pStyle w:val="ListParagraph"/>
        <w:keepNext w:val="0"/>
        <w:keepLines w:val="0"/>
        <w:numPr>
          <w:ilvl w:val="0"/>
          <w:numId w:val="4"/>
        </w:numPr>
        <w:spacing w:after="200" w:line="276" w:lineRule="auto"/>
        <w:rPr>
          <w:rFonts w:ascii="Arial" w:hAnsi="Arial" w:cs="Arial"/>
          <w:sz w:val="24"/>
          <w:szCs w:val="24"/>
        </w:rPr>
      </w:pPr>
      <w:r w:rsidRPr="001E14AB">
        <w:rPr>
          <w:rFonts w:ascii="Arial" w:hAnsi="Arial" w:cs="Arial"/>
          <w:sz w:val="24"/>
          <w:szCs w:val="24"/>
        </w:rPr>
        <w:t xml:space="preserve">Recipe Management  </w:t>
      </w:r>
    </w:p>
    <w:p w14:paraId="46A899E0" w14:textId="77777777" w:rsidR="00E24048" w:rsidRPr="001E14AB" w:rsidRDefault="00E24048" w:rsidP="00E24048">
      <w:pPr>
        <w:pStyle w:val="ListParagraph"/>
        <w:keepNext w:val="0"/>
        <w:keepLines w:val="0"/>
        <w:numPr>
          <w:ilvl w:val="0"/>
          <w:numId w:val="4"/>
        </w:numPr>
        <w:spacing w:after="200" w:line="276" w:lineRule="auto"/>
        <w:rPr>
          <w:rFonts w:ascii="Arial" w:hAnsi="Arial" w:cs="Arial"/>
          <w:sz w:val="24"/>
          <w:szCs w:val="24"/>
        </w:rPr>
      </w:pPr>
      <w:r w:rsidRPr="001E14AB">
        <w:rPr>
          <w:rFonts w:ascii="Arial" w:hAnsi="Arial" w:cs="Arial"/>
          <w:sz w:val="24"/>
          <w:szCs w:val="24"/>
        </w:rPr>
        <w:t xml:space="preserve">Price Management  </w:t>
      </w:r>
    </w:p>
    <w:p w14:paraId="4D240456" w14:textId="77777777" w:rsidR="00E24048" w:rsidRPr="001E14AB" w:rsidRDefault="00E24048" w:rsidP="00E24048">
      <w:pPr>
        <w:pStyle w:val="ListParagraph"/>
        <w:keepNext w:val="0"/>
        <w:keepLines w:val="0"/>
        <w:numPr>
          <w:ilvl w:val="0"/>
          <w:numId w:val="4"/>
        </w:numPr>
        <w:spacing w:after="200" w:line="276" w:lineRule="auto"/>
        <w:rPr>
          <w:rFonts w:ascii="Arial" w:hAnsi="Arial" w:cs="Arial"/>
          <w:sz w:val="24"/>
          <w:szCs w:val="24"/>
        </w:rPr>
      </w:pPr>
      <w:r w:rsidRPr="001E14AB">
        <w:rPr>
          <w:rFonts w:ascii="Arial" w:hAnsi="Arial" w:cs="Arial"/>
          <w:sz w:val="24"/>
          <w:szCs w:val="24"/>
        </w:rPr>
        <w:t xml:space="preserve">Costing &amp; Profitability Analysis  </w:t>
      </w:r>
    </w:p>
    <w:p w14:paraId="79C72889" w14:textId="77777777" w:rsidR="00E24048" w:rsidRPr="001E14AB" w:rsidRDefault="00E24048" w:rsidP="00E24048">
      <w:pPr>
        <w:pStyle w:val="ListParagraph"/>
        <w:keepNext w:val="0"/>
        <w:keepLines w:val="0"/>
        <w:numPr>
          <w:ilvl w:val="0"/>
          <w:numId w:val="4"/>
        </w:numPr>
        <w:spacing w:after="200" w:line="276" w:lineRule="auto"/>
        <w:rPr>
          <w:rFonts w:ascii="Arial" w:hAnsi="Arial" w:cs="Arial"/>
          <w:sz w:val="24"/>
          <w:szCs w:val="24"/>
        </w:rPr>
      </w:pPr>
      <w:r w:rsidRPr="001E14AB">
        <w:rPr>
          <w:rFonts w:ascii="Arial" w:hAnsi="Arial" w:cs="Arial"/>
          <w:sz w:val="24"/>
          <w:szCs w:val="24"/>
        </w:rPr>
        <w:t>Complaints Module</w:t>
      </w:r>
    </w:p>
    <w:p w14:paraId="686B130B" w14:textId="77777777" w:rsidR="00E24048" w:rsidRPr="001E14AB" w:rsidRDefault="00E24048" w:rsidP="00E24048">
      <w:pPr>
        <w:pStyle w:val="ListParagraph"/>
        <w:keepNext w:val="0"/>
        <w:keepLines w:val="0"/>
        <w:numPr>
          <w:ilvl w:val="0"/>
          <w:numId w:val="4"/>
        </w:numPr>
        <w:spacing w:after="200" w:line="276" w:lineRule="auto"/>
        <w:rPr>
          <w:rFonts w:ascii="Arial" w:hAnsi="Arial" w:cs="Arial"/>
          <w:sz w:val="24"/>
          <w:szCs w:val="24"/>
        </w:rPr>
      </w:pPr>
      <w:r w:rsidRPr="001E14AB">
        <w:rPr>
          <w:rFonts w:ascii="Arial" w:hAnsi="Arial" w:cs="Arial"/>
          <w:sz w:val="24"/>
          <w:szCs w:val="24"/>
        </w:rPr>
        <w:t>Ledger Link to external accounts package</w:t>
      </w:r>
    </w:p>
    <w:p w14:paraId="6EC66FD3" w14:textId="77777777" w:rsidR="00E24048" w:rsidRPr="001E14AB" w:rsidRDefault="00E24048" w:rsidP="00E24048">
      <w:pPr>
        <w:pStyle w:val="ListParagraph"/>
        <w:keepNext w:val="0"/>
        <w:keepLines w:val="0"/>
        <w:numPr>
          <w:ilvl w:val="0"/>
          <w:numId w:val="4"/>
        </w:numPr>
        <w:spacing w:after="200" w:line="276" w:lineRule="auto"/>
        <w:rPr>
          <w:rFonts w:ascii="Arial" w:hAnsi="Arial" w:cs="Arial"/>
          <w:sz w:val="24"/>
          <w:szCs w:val="24"/>
        </w:rPr>
      </w:pPr>
      <w:r w:rsidRPr="001E14AB">
        <w:rPr>
          <w:rFonts w:ascii="Arial" w:hAnsi="Arial" w:cs="Arial"/>
          <w:sz w:val="24"/>
          <w:szCs w:val="24"/>
        </w:rPr>
        <w:t xml:space="preserve">Sales Invoicing/Ledger  </w:t>
      </w:r>
    </w:p>
    <w:p w14:paraId="4DBCE1E5" w14:textId="77777777" w:rsidR="00E24048" w:rsidRPr="001E14AB" w:rsidRDefault="00E24048" w:rsidP="00E24048">
      <w:pPr>
        <w:pStyle w:val="ListParagraph"/>
        <w:keepNext w:val="0"/>
        <w:keepLines w:val="0"/>
        <w:numPr>
          <w:ilvl w:val="0"/>
          <w:numId w:val="4"/>
        </w:numPr>
        <w:spacing w:after="200" w:line="276" w:lineRule="auto"/>
        <w:rPr>
          <w:rFonts w:ascii="Arial" w:hAnsi="Arial" w:cs="Arial"/>
          <w:sz w:val="24"/>
          <w:szCs w:val="24"/>
        </w:rPr>
      </w:pPr>
      <w:r w:rsidRPr="001E14AB">
        <w:rPr>
          <w:rFonts w:ascii="Arial" w:hAnsi="Arial" w:cs="Arial"/>
          <w:sz w:val="24"/>
          <w:szCs w:val="24"/>
        </w:rPr>
        <w:t xml:space="preserve">Purchase Invoicing/Ledger  </w:t>
      </w:r>
    </w:p>
    <w:p w14:paraId="6232EBED" w14:textId="77777777" w:rsidR="00E24048" w:rsidRDefault="00E24048" w:rsidP="00E24048">
      <w:pPr>
        <w:pStyle w:val="ListParagraph"/>
        <w:keepNext w:val="0"/>
        <w:keepLines w:val="0"/>
        <w:numPr>
          <w:ilvl w:val="0"/>
          <w:numId w:val="4"/>
        </w:numPr>
        <w:spacing w:after="200" w:line="276" w:lineRule="auto"/>
        <w:rPr>
          <w:rFonts w:ascii="Arial" w:hAnsi="Arial" w:cs="Arial"/>
          <w:sz w:val="24"/>
          <w:szCs w:val="24"/>
        </w:rPr>
      </w:pPr>
      <w:r w:rsidRPr="001E14AB">
        <w:rPr>
          <w:rFonts w:ascii="Arial" w:hAnsi="Arial" w:cs="Arial"/>
          <w:sz w:val="24"/>
          <w:szCs w:val="24"/>
        </w:rPr>
        <w:t xml:space="preserve">Nominal Ledger/Petty Cash  </w:t>
      </w:r>
    </w:p>
    <w:p w14:paraId="5691C5DA" w14:textId="77777777" w:rsidR="00E24048" w:rsidRDefault="00E24048" w:rsidP="00E24048">
      <w:pPr>
        <w:pStyle w:val="ListParagraph"/>
        <w:keepNext w:val="0"/>
        <w:keepLines w:val="0"/>
        <w:numPr>
          <w:ilvl w:val="0"/>
          <w:numId w:val="4"/>
        </w:numPr>
        <w:spacing w:after="200" w:line="276" w:lineRule="auto"/>
        <w:rPr>
          <w:rFonts w:ascii="Arial" w:hAnsi="Arial" w:cs="Arial"/>
          <w:sz w:val="24"/>
          <w:szCs w:val="24"/>
        </w:rPr>
      </w:pPr>
      <w:r>
        <w:rPr>
          <w:rFonts w:ascii="Arial" w:hAnsi="Arial" w:cs="Arial"/>
          <w:sz w:val="24"/>
          <w:szCs w:val="24"/>
        </w:rPr>
        <w:t xml:space="preserve">Barcoding Warehouse Management </w:t>
      </w:r>
    </w:p>
    <w:p w14:paraId="31602579" w14:textId="77777777" w:rsidR="00E24048" w:rsidRDefault="00E24048" w:rsidP="00E24048">
      <w:pPr>
        <w:rPr>
          <w:rFonts w:ascii="Arial" w:hAnsi="Arial" w:cs="Arial"/>
          <w:sz w:val="24"/>
          <w:szCs w:val="24"/>
        </w:rPr>
      </w:pPr>
    </w:p>
    <w:p w14:paraId="508A4E4D" w14:textId="3E31FC0E" w:rsidR="00E24048" w:rsidRDefault="00E24048" w:rsidP="00E24048">
      <w:pPr>
        <w:pStyle w:val="Heading1"/>
      </w:pPr>
      <w:bookmarkStart w:id="6" w:name="_Toc65761605"/>
      <w:r>
        <w:t>Office Refurbishment</w:t>
      </w:r>
      <w:bookmarkEnd w:id="6"/>
      <w:r>
        <w:t xml:space="preserve">  </w:t>
      </w:r>
    </w:p>
    <w:p w14:paraId="1E9F806D" w14:textId="77777777" w:rsidR="00E24048" w:rsidRPr="00E24048" w:rsidRDefault="00E24048" w:rsidP="00E24048"/>
    <w:p w14:paraId="64EAB46A" w14:textId="77777777" w:rsidR="00E24048" w:rsidRPr="00D5701F" w:rsidRDefault="00E24048" w:rsidP="00E24048">
      <w:pPr>
        <w:pStyle w:val="ListParagraph"/>
        <w:keepNext w:val="0"/>
        <w:keepLines w:val="0"/>
        <w:numPr>
          <w:ilvl w:val="0"/>
          <w:numId w:val="5"/>
        </w:numPr>
        <w:spacing w:after="200" w:line="276" w:lineRule="auto"/>
        <w:rPr>
          <w:rFonts w:ascii="Arial" w:hAnsi="Arial" w:cs="Arial"/>
          <w:sz w:val="24"/>
          <w:szCs w:val="24"/>
        </w:rPr>
      </w:pPr>
      <w:r w:rsidRPr="00D5701F">
        <w:rPr>
          <w:rFonts w:ascii="Arial" w:hAnsi="Arial" w:cs="Arial"/>
          <w:sz w:val="24"/>
          <w:szCs w:val="24"/>
        </w:rPr>
        <w:t>To undertake the refurbishment of our offices, reception, changing rooms and canteen to include new ceilings, downlighters, hardwood flooring, to all non-manufacturing facility including changing rooms. Divide MDs office and canteen to create a further meeting. Painting and decorating throughout</w:t>
      </w:r>
    </w:p>
    <w:p w14:paraId="1B183B8C" w14:textId="77777777" w:rsidR="00E24048" w:rsidRDefault="00E24048" w:rsidP="00E24048">
      <w:pPr>
        <w:rPr>
          <w:rFonts w:ascii="Arial" w:hAnsi="Arial" w:cs="Arial"/>
          <w:sz w:val="24"/>
          <w:szCs w:val="24"/>
        </w:rPr>
      </w:pPr>
    </w:p>
    <w:p w14:paraId="0BB13910" w14:textId="77777777" w:rsidR="00E24048" w:rsidRDefault="00E24048" w:rsidP="00E24048">
      <w:pPr>
        <w:rPr>
          <w:rFonts w:ascii="Arial" w:hAnsi="Arial" w:cs="Arial"/>
          <w:sz w:val="24"/>
          <w:szCs w:val="24"/>
        </w:rPr>
      </w:pPr>
    </w:p>
    <w:p w14:paraId="28E6CE11" w14:textId="680E992E" w:rsidR="00E24048" w:rsidRDefault="00E24048" w:rsidP="00E24048">
      <w:pPr>
        <w:pStyle w:val="Heading1"/>
      </w:pPr>
      <w:bookmarkStart w:id="7" w:name="_Toc65761606"/>
      <w:r>
        <w:t>Chicken Deboning Line</w:t>
      </w:r>
      <w:bookmarkEnd w:id="7"/>
      <w:r>
        <w:t xml:space="preserve"> </w:t>
      </w:r>
    </w:p>
    <w:p w14:paraId="131773C6" w14:textId="77777777" w:rsidR="00E24048" w:rsidRPr="00E24048" w:rsidRDefault="00E24048" w:rsidP="00E24048"/>
    <w:p w14:paraId="397C1EF1" w14:textId="77777777" w:rsidR="00E24048" w:rsidRPr="00D5701F" w:rsidRDefault="00E24048" w:rsidP="00E24048">
      <w:pPr>
        <w:pStyle w:val="ListParagraph"/>
        <w:keepNext w:val="0"/>
        <w:keepLines w:val="0"/>
        <w:numPr>
          <w:ilvl w:val="0"/>
          <w:numId w:val="5"/>
        </w:numPr>
        <w:spacing w:after="200" w:line="276" w:lineRule="auto"/>
        <w:rPr>
          <w:rFonts w:ascii="Arial" w:hAnsi="Arial" w:cs="Arial"/>
          <w:sz w:val="24"/>
          <w:szCs w:val="24"/>
        </w:rPr>
      </w:pPr>
      <w:r w:rsidRPr="00D5701F">
        <w:rPr>
          <w:rFonts w:ascii="Arial" w:hAnsi="Arial" w:cs="Arial"/>
          <w:sz w:val="24"/>
          <w:szCs w:val="24"/>
        </w:rPr>
        <w:t xml:space="preserve">To provide a four to </w:t>
      </w:r>
      <w:proofErr w:type="gramStart"/>
      <w:r w:rsidRPr="00D5701F">
        <w:rPr>
          <w:rFonts w:ascii="Arial" w:hAnsi="Arial" w:cs="Arial"/>
          <w:sz w:val="24"/>
          <w:szCs w:val="24"/>
        </w:rPr>
        <w:t>six man</w:t>
      </w:r>
      <w:proofErr w:type="gramEnd"/>
      <w:r w:rsidRPr="00D5701F">
        <w:rPr>
          <w:rFonts w:ascii="Arial" w:hAnsi="Arial" w:cs="Arial"/>
          <w:sz w:val="24"/>
          <w:szCs w:val="24"/>
        </w:rPr>
        <w:t xml:space="preserve"> manual chicken deboning line with a conveyor system. Loading and unloaders for tote bins and </w:t>
      </w:r>
      <w:proofErr w:type="spellStart"/>
      <w:r w:rsidRPr="00D5701F">
        <w:rPr>
          <w:rFonts w:ascii="Arial" w:hAnsi="Arial" w:cs="Arial"/>
          <w:sz w:val="24"/>
          <w:szCs w:val="24"/>
        </w:rPr>
        <w:t>dolavs</w:t>
      </w:r>
      <w:proofErr w:type="spellEnd"/>
      <w:r w:rsidRPr="00D5701F">
        <w:rPr>
          <w:rFonts w:ascii="Arial" w:hAnsi="Arial" w:cs="Arial"/>
          <w:sz w:val="24"/>
          <w:szCs w:val="24"/>
        </w:rPr>
        <w:t xml:space="preserve">.  </w:t>
      </w:r>
    </w:p>
    <w:p w14:paraId="69BBE94D" w14:textId="2B47007B" w:rsidR="00E24048" w:rsidRDefault="00E24048" w:rsidP="00E24048">
      <w:pPr>
        <w:pStyle w:val="Heading1"/>
      </w:pPr>
      <w:bookmarkStart w:id="8" w:name="_Toc65761607"/>
      <w:r>
        <w:t>Cold-rooms</w:t>
      </w:r>
      <w:bookmarkEnd w:id="8"/>
      <w:r>
        <w:t xml:space="preserve">  </w:t>
      </w:r>
    </w:p>
    <w:p w14:paraId="5DEA3C62" w14:textId="77777777" w:rsidR="00E24048" w:rsidRPr="00E24048" w:rsidRDefault="00E24048" w:rsidP="00E24048"/>
    <w:p w14:paraId="68F2226F" w14:textId="77777777" w:rsidR="00E24048" w:rsidRPr="00D5701F" w:rsidRDefault="00E24048" w:rsidP="00E24048">
      <w:pPr>
        <w:pStyle w:val="ListParagraph"/>
        <w:keepNext w:val="0"/>
        <w:keepLines w:val="0"/>
        <w:numPr>
          <w:ilvl w:val="0"/>
          <w:numId w:val="5"/>
        </w:numPr>
        <w:spacing w:after="200" w:line="276" w:lineRule="auto"/>
        <w:rPr>
          <w:rFonts w:ascii="Arial" w:hAnsi="Arial" w:cs="Arial"/>
          <w:sz w:val="24"/>
          <w:szCs w:val="24"/>
        </w:rPr>
      </w:pPr>
      <w:r w:rsidRPr="00D5701F">
        <w:rPr>
          <w:rFonts w:ascii="Arial" w:hAnsi="Arial" w:cs="Arial"/>
          <w:sz w:val="24"/>
          <w:szCs w:val="24"/>
        </w:rPr>
        <w:t xml:space="preserve">To supply and fit 2 FM approved insulated cold rooms 20x 2.5 x 3.5 and 16 x 3.4 x 5.2 meters to include open doorways fire retardant panels lighting, new electrical cables and work around existing electrical works, 4 sets of refrigerated doors.   </w:t>
      </w:r>
    </w:p>
    <w:p w14:paraId="2C1FF902" w14:textId="77777777" w:rsidR="00E24048" w:rsidRPr="001E14AB" w:rsidRDefault="00E24048" w:rsidP="00E24048">
      <w:pPr>
        <w:rPr>
          <w:rFonts w:ascii="Arial" w:hAnsi="Arial" w:cs="Arial"/>
          <w:sz w:val="24"/>
          <w:szCs w:val="24"/>
        </w:rPr>
      </w:pPr>
    </w:p>
    <w:p w14:paraId="3DDA4CCD" w14:textId="77777777" w:rsidR="0000702D" w:rsidRPr="003C0B6B" w:rsidRDefault="0000702D" w:rsidP="003C0B6B">
      <w:pPr>
        <w:rPr>
          <w:lang w:val="en-GB"/>
        </w:rPr>
      </w:pPr>
    </w:p>
    <w:sectPr w:rsidR="0000702D" w:rsidRPr="003C0B6B" w:rsidSect="00DD1D27">
      <w:headerReference w:type="default" r:id="rId13"/>
      <w:footerReference w:type="default" r:id="rId14"/>
      <w:pgSz w:w="12240" w:h="15840"/>
      <w:pgMar w:top="1417" w:right="1417" w:bottom="1417" w:left="141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D4AAC" w14:textId="77777777" w:rsidR="001625AD" w:rsidRDefault="001625AD" w:rsidP="00DA1BAF">
      <w:pPr>
        <w:spacing w:after="0" w:line="240" w:lineRule="auto"/>
      </w:pPr>
      <w:r>
        <w:separator/>
      </w:r>
    </w:p>
  </w:endnote>
  <w:endnote w:type="continuationSeparator" w:id="0">
    <w:p w14:paraId="7EE9195D" w14:textId="77777777" w:rsidR="001625AD" w:rsidRDefault="001625AD" w:rsidP="00DA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155030"/>
      <w:docPartObj>
        <w:docPartGallery w:val="Page Numbers (Bottom of Page)"/>
        <w:docPartUnique/>
      </w:docPartObj>
    </w:sdtPr>
    <w:sdtEndPr>
      <w:rPr>
        <w:color w:val="7F7F7F" w:themeColor="background1" w:themeShade="7F"/>
        <w:spacing w:val="60"/>
      </w:rPr>
    </w:sdtEndPr>
    <w:sdtContent>
      <w:p w14:paraId="1F26F214" w14:textId="0C5E0A78" w:rsidR="00DD1D27" w:rsidRDefault="00DD1D2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A117869" w14:textId="77777777" w:rsidR="00DD1D27" w:rsidRDefault="00DD1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45603" w14:textId="77777777" w:rsidR="001625AD" w:rsidRDefault="001625AD" w:rsidP="00DA1BAF">
      <w:pPr>
        <w:spacing w:after="0" w:line="240" w:lineRule="auto"/>
      </w:pPr>
      <w:r>
        <w:separator/>
      </w:r>
    </w:p>
  </w:footnote>
  <w:footnote w:type="continuationSeparator" w:id="0">
    <w:p w14:paraId="30EBEBC9" w14:textId="77777777" w:rsidR="001625AD" w:rsidRDefault="001625AD" w:rsidP="00DA1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368B9" w14:textId="56ED44C7" w:rsidR="00E15BC6" w:rsidRDefault="00180BF3">
    <w:pPr>
      <w:pStyle w:val="Header"/>
    </w:pPr>
    <w:r>
      <w:rPr>
        <w:rFonts w:ascii="Calibri" w:eastAsia="Times New Roman" w:hAnsi="Calibri" w:cs="Calibri"/>
        <w:noProof/>
        <w:lang w:val="en-GB"/>
      </w:rPr>
      <w:drawing>
        <wp:anchor distT="0" distB="0" distL="114300" distR="114300" simplePos="0" relativeHeight="251659264" behindDoc="0" locked="0" layoutInCell="1" allowOverlap="1" wp14:anchorId="127D3257" wp14:editId="74D3DAEE">
          <wp:simplePos x="0" y="0"/>
          <wp:positionH relativeFrom="column">
            <wp:posOffset>3862705</wp:posOffset>
          </wp:positionH>
          <wp:positionV relativeFrom="paragraph">
            <wp:posOffset>-356235</wp:posOffset>
          </wp:positionV>
          <wp:extent cx="2819400" cy="7918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9400"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48">
      <w:t>Tender Grant Advertisement</w:t>
    </w:r>
    <w:r w:rsidR="00E15BC6">
      <w:t xml:space="preserve"> </w:t>
    </w:r>
    <w:r w:rsidR="00E15BC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794C"/>
    <w:multiLevelType w:val="hybridMultilevel"/>
    <w:tmpl w:val="E8FA5D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C1ABD"/>
    <w:multiLevelType w:val="hybridMultilevel"/>
    <w:tmpl w:val="F6C21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91402E"/>
    <w:multiLevelType w:val="hybridMultilevel"/>
    <w:tmpl w:val="BC687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4822B8"/>
    <w:multiLevelType w:val="hybridMultilevel"/>
    <w:tmpl w:val="01BA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137C33"/>
    <w:multiLevelType w:val="hybridMultilevel"/>
    <w:tmpl w:val="3364D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160A53"/>
    <w:multiLevelType w:val="hybridMultilevel"/>
    <w:tmpl w:val="638E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B5"/>
    <w:rsid w:val="0000702D"/>
    <w:rsid w:val="00052DBF"/>
    <w:rsid w:val="000C1196"/>
    <w:rsid w:val="000C3CE3"/>
    <w:rsid w:val="001221FC"/>
    <w:rsid w:val="0012398B"/>
    <w:rsid w:val="00134FC1"/>
    <w:rsid w:val="001625AD"/>
    <w:rsid w:val="00180BF3"/>
    <w:rsid w:val="001828EC"/>
    <w:rsid w:val="001B757C"/>
    <w:rsid w:val="001B7B40"/>
    <w:rsid w:val="001E7644"/>
    <w:rsid w:val="001F764C"/>
    <w:rsid w:val="00281AF2"/>
    <w:rsid w:val="00292F40"/>
    <w:rsid w:val="00293629"/>
    <w:rsid w:val="00315948"/>
    <w:rsid w:val="003202A0"/>
    <w:rsid w:val="00324B97"/>
    <w:rsid w:val="003371F0"/>
    <w:rsid w:val="00361556"/>
    <w:rsid w:val="00375938"/>
    <w:rsid w:val="003A7F0B"/>
    <w:rsid w:val="003B19DA"/>
    <w:rsid w:val="003C0B6B"/>
    <w:rsid w:val="0041334D"/>
    <w:rsid w:val="00413482"/>
    <w:rsid w:val="0042512E"/>
    <w:rsid w:val="00493805"/>
    <w:rsid w:val="004E064D"/>
    <w:rsid w:val="00511054"/>
    <w:rsid w:val="005157FB"/>
    <w:rsid w:val="00531909"/>
    <w:rsid w:val="005655ED"/>
    <w:rsid w:val="005A1CF4"/>
    <w:rsid w:val="005D7E23"/>
    <w:rsid w:val="005F05FD"/>
    <w:rsid w:val="00613A59"/>
    <w:rsid w:val="006610AA"/>
    <w:rsid w:val="00684C94"/>
    <w:rsid w:val="007345C4"/>
    <w:rsid w:val="00740536"/>
    <w:rsid w:val="00745416"/>
    <w:rsid w:val="00753612"/>
    <w:rsid w:val="007604DC"/>
    <w:rsid w:val="00771C53"/>
    <w:rsid w:val="00776C82"/>
    <w:rsid w:val="00793DD0"/>
    <w:rsid w:val="007B4EA6"/>
    <w:rsid w:val="007E1710"/>
    <w:rsid w:val="008D03CC"/>
    <w:rsid w:val="008E35A4"/>
    <w:rsid w:val="00913C60"/>
    <w:rsid w:val="00A32BA7"/>
    <w:rsid w:val="00AB2A63"/>
    <w:rsid w:val="00AD1BB6"/>
    <w:rsid w:val="00B0163A"/>
    <w:rsid w:val="00B31A29"/>
    <w:rsid w:val="00B61613"/>
    <w:rsid w:val="00B65AF5"/>
    <w:rsid w:val="00B73DF0"/>
    <w:rsid w:val="00B77266"/>
    <w:rsid w:val="00B843CB"/>
    <w:rsid w:val="00BB5AA1"/>
    <w:rsid w:val="00BD7D36"/>
    <w:rsid w:val="00C33965"/>
    <w:rsid w:val="00C47728"/>
    <w:rsid w:val="00CA3C3D"/>
    <w:rsid w:val="00CB26E8"/>
    <w:rsid w:val="00CB78EF"/>
    <w:rsid w:val="00D31E66"/>
    <w:rsid w:val="00D60AA1"/>
    <w:rsid w:val="00D83F46"/>
    <w:rsid w:val="00D97DF2"/>
    <w:rsid w:val="00DA1BAF"/>
    <w:rsid w:val="00DD1D27"/>
    <w:rsid w:val="00DD2BAE"/>
    <w:rsid w:val="00E03088"/>
    <w:rsid w:val="00E15BC6"/>
    <w:rsid w:val="00E24048"/>
    <w:rsid w:val="00E32F4F"/>
    <w:rsid w:val="00E4345D"/>
    <w:rsid w:val="00E62D10"/>
    <w:rsid w:val="00E761F8"/>
    <w:rsid w:val="00EA4D3D"/>
    <w:rsid w:val="00FE08CA"/>
    <w:rsid w:val="00FE1DB5"/>
    <w:rsid w:val="00FE3016"/>
    <w:rsid w:val="00FE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BA5C4"/>
  <w15:chartTrackingRefBased/>
  <w15:docId w15:val="{B140D909-FA2B-43FC-8AEF-1A617876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02D"/>
    <w:pPr>
      <w:keepNext/>
      <w:keepLines/>
    </w:pPr>
  </w:style>
  <w:style w:type="paragraph" w:styleId="Heading1">
    <w:name w:val="heading 1"/>
    <w:basedOn w:val="Normal"/>
    <w:next w:val="Normal"/>
    <w:link w:val="Heading1Char"/>
    <w:uiPriority w:val="9"/>
    <w:qFormat/>
    <w:rsid w:val="0000702D"/>
    <w:p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5BC6"/>
    <w:pPr>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DB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A1BAF"/>
    <w:pPr>
      <w:tabs>
        <w:tab w:val="center" w:pos="4703"/>
        <w:tab w:val="right" w:pos="9406"/>
      </w:tabs>
      <w:spacing w:after="0" w:line="240" w:lineRule="auto"/>
    </w:pPr>
  </w:style>
  <w:style w:type="character" w:customStyle="1" w:styleId="HeaderChar">
    <w:name w:val="Header Char"/>
    <w:basedOn w:val="DefaultParagraphFont"/>
    <w:link w:val="Header"/>
    <w:uiPriority w:val="99"/>
    <w:rsid w:val="00DA1BAF"/>
  </w:style>
  <w:style w:type="paragraph" w:styleId="Footer">
    <w:name w:val="footer"/>
    <w:basedOn w:val="Normal"/>
    <w:link w:val="FooterChar"/>
    <w:uiPriority w:val="99"/>
    <w:unhideWhenUsed/>
    <w:rsid w:val="00DA1BAF"/>
    <w:pPr>
      <w:tabs>
        <w:tab w:val="center" w:pos="4703"/>
        <w:tab w:val="right" w:pos="9406"/>
      </w:tabs>
      <w:spacing w:after="0" w:line="240" w:lineRule="auto"/>
    </w:pPr>
  </w:style>
  <w:style w:type="character" w:customStyle="1" w:styleId="FooterChar">
    <w:name w:val="Footer Char"/>
    <w:basedOn w:val="DefaultParagraphFont"/>
    <w:link w:val="Footer"/>
    <w:uiPriority w:val="99"/>
    <w:rsid w:val="00DA1BAF"/>
  </w:style>
  <w:style w:type="paragraph" w:styleId="IntenseQuote">
    <w:name w:val="Intense Quote"/>
    <w:basedOn w:val="Normal"/>
    <w:next w:val="Normal"/>
    <w:link w:val="IntenseQuoteChar"/>
    <w:uiPriority w:val="30"/>
    <w:qFormat/>
    <w:rsid w:val="00E15BC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15BC6"/>
    <w:rPr>
      <w:i/>
      <w:iCs/>
      <w:color w:val="4472C4" w:themeColor="accent1"/>
    </w:rPr>
  </w:style>
  <w:style w:type="character" w:customStyle="1" w:styleId="Heading1Char">
    <w:name w:val="Heading 1 Char"/>
    <w:basedOn w:val="DefaultParagraphFont"/>
    <w:link w:val="Heading1"/>
    <w:uiPriority w:val="9"/>
    <w:rsid w:val="000070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15BC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31A29"/>
    <w:pPr>
      <w:ind w:left="720"/>
      <w:contextualSpacing/>
    </w:pPr>
  </w:style>
  <w:style w:type="character" w:styleId="Hyperlink">
    <w:name w:val="Hyperlink"/>
    <w:basedOn w:val="DefaultParagraphFont"/>
    <w:uiPriority w:val="99"/>
    <w:unhideWhenUsed/>
    <w:rsid w:val="00B31A29"/>
    <w:rPr>
      <w:color w:val="0563C1" w:themeColor="hyperlink"/>
      <w:u w:val="single"/>
    </w:rPr>
  </w:style>
  <w:style w:type="character" w:styleId="UnresolvedMention">
    <w:name w:val="Unresolved Mention"/>
    <w:basedOn w:val="DefaultParagraphFont"/>
    <w:uiPriority w:val="99"/>
    <w:semiHidden/>
    <w:unhideWhenUsed/>
    <w:rsid w:val="00B31A29"/>
    <w:rPr>
      <w:color w:val="605E5C"/>
      <w:shd w:val="clear" w:color="auto" w:fill="E1DFDD"/>
    </w:rPr>
  </w:style>
  <w:style w:type="paragraph" w:styleId="Title">
    <w:name w:val="Title"/>
    <w:basedOn w:val="Normal"/>
    <w:next w:val="Normal"/>
    <w:link w:val="TitleChar"/>
    <w:uiPriority w:val="10"/>
    <w:qFormat/>
    <w:rsid w:val="003C0B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0B6B"/>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D1D27"/>
    <w:pPr>
      <w:spacing w:after="0" w:line="240" w:lineRule="auto"/>
    </w:pPr>
    <w:rPr>
      <w:rFonts w:eastAsiaTheme="minorEastAsia"/>
    </w:rPr>
  </w:style>
  <w:style w:type="character" w:customStyle="1" w:styleId="NoSpacingChar">
    <w:name w:val="No Spacing Char"/>
    <w:basedOn w:val="DefaultParagraphFont"/>
    <w:link w:val="NoSpacing"/>
    <w:uiPriority w:val="1"/>
    <w:rsid w:val="00DD1D27"/>
    <w:rPr>
      <w:rFonts w:eastAsiaTheme="minorEastAsia"/>
    </w:rPr>
  </w:style>
  <w:style w:type="paragraph" w:styleId="TOCHeading">
    <w:name w:val="TOC Heading"/>
    <w:basedOn w:val="Heading1"/>
    <w:next w:val="Normal"/>
    <w:uiPriority w:val="39"/>
    <w:unhideWhenUsed/>
    <w:qFormat/>
    <w:rsid w:val="00745416"/>
    <w:pPr>
      <w:outlineLvl w:val="9"/>
    </w:pPr>
  </w:style>
  <w:style w:type="paragraph" w:styleId="TOC1">
    <w:name w:val="toc 1"/>
    <w:basedOn w:val="Normal"/>
    <w:next w:val="Normal"/>
    <w:autoRedefine/>
    <w:uiPriority w:val="39"/>
    <w:unhideWhenUsed/>
    <w:rsid w:val="00745416"/>
    <w:pPr>
      <w:spacing w:after="100"/>
    </w:pPr>
  </w:style>
  <w:style w:type="paragraph" w:styleId="BalloonText">
    <w:name w:val="Balloon Text"/>
    <w:basedOn w:val="Normal"/>
    <w:link w:val="BalloonTextChar"/>
    <w:uiPriority w:val="99"/>
    <w:semiHidden/>
    <w:unhideWhenUsed/>
    <w:rsid w:val="00E24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21830">
      <w:bodyDiv w:val="1"/>
      <w:marLeft w:val="0"/>
      <w:marRight w:val="0"/>
      <w:marTop w:val="0"/>
      <w:marBottom w:val="0"/>
      <w:divBdr>
        <w:top w:val="none" w:sz="0" w:space="0" w:color="auto"/>
        <w:left w:val="none" w:sz="0" w:space="0" w:color="auto"/>
        <w:bottom w:val="none" w:sz="0" w:space="0" w:color="auto"/>
        <w:right w:val="none" w:sz="0" w:space="0" w:color="auto"/>
      </w:divBdr>
    </w:div>
    <w:div w:id="169952952">
      <w:bodyDiv w:val="1"/>
      <w:marLeft w:val="0"/>
      <w:marRight w:val="0"/>
      <w:marTop w:val="0"/>
      <w:marBottom w:val="0"/>
      <w:divBdr>
        <w:top w:val="none" w:sz="0" w:space="0" w:color="auto"/>
        <w:left w:val="none" w:sz="0" w:space="0" w:color="auto"/>
        <w:bottom w:val="none" w:sz="0" w:space="0" w:color="auto"/>
        <w:right w:val="none" w:sz="0" w:space="0" w:color="auto"/>
      </w:divBdr>
      <w:divsChild>
        <w:div w:id="918557397">
          <w:marLeft w:val="0"/>
          <w:marRight w:val="0"/>
          <w:marTop w:val="0"/>
          <w:marBottom w:val="0"/>
          <w:divBdr>
            <w:top w:val="none" w:sz="0" w:space="0" w:color="auto"/>
            <w:left w:val="none" w:sz="0" w:space="0" w:color="auto"/>
            <w:bottom w:val="none" w:sz="0" w:space="0" w:color="auto"/>
            <w:right w:val="none" w:sz="0" w:space="0" w:color="auto"/>
          </w:divBdr>
          <w:divsChild>
            <w:div w:id="804391311">
              <w:marLeft w:val="0"/>
              <w:marRight w:val="0"/>
              <w:marTop w:val="0"/>
              <w:marBottom w:val="0"/>
              <w:divBdr>
                <w:top w:val="none" w:sz="0" w:space="0" w:color="auto"/>
                <w:left w:val="none" w:sz="0" w:space="0" w:color="auto"/>
                <w:bottom w:val="none" w:sz="0" w:space="0" w:color="auto"/>
                <w:right w:val="none" w:sz="0" w:space="0" w:color="auto"/>
              </w:divBdr>
              <w:divsChild>
                <w:div w:id="1537888149">
                  <w:marLeft w:val="0"/>
                  <w:marRight w:val="0"/>
                  <w:marTop w:val="120"/>
                  <w:marBottom w:val="0"/>
                  <w:divBdr>
                    <w:top w:val="none" w:sz="0" w:space="0" w:color="auto"/>
                    <w:left w:val="none" w:sz="0" w:space="0" w:color="auto"/>
                    <w:bottom w:val="none" w:sz="0" w:space="0" w:color="auto"/>
                    <w:right w:val="none" w:sz="0" w:space="0" w:color="auto"/>
                  </w:divBdr>
                  <w:divsChild>
                    <w:div w:id="2028821506">
                      <w:marLeft w:val="0"/>
                      <w:marRight w:val="0"/>
                      <w:marTop w:val="0"/>
                      <w:marBottom w:val="0"/>
                      <w:divBdr>
                        <w:top w:val="none" w:sz="0" w:space="0" w:color="auto"/>
                        <w:left w:val="none" w:sz="0" w:space="0" w:color="auto"/>
                        <w:bottom w:val="none" w:sz="0" w:space="0" w:color="auto"/>
                        <w:right w:val="none" w:sz="0" w:space="0" w:color="auto"/>
                      </w:divBdr>
                      <w:divsChild>
                        <w:div w:id="1280381426">
                          <w:marLeft w:val="0"/>
                          <w:marRight w:val="0"/>
                          <w:marTop w:val="0"/>
                          <w:marBottom w:val="0"/>
                          <w:divBdr>
                            <w:top w:val="none" w:sz="0" w:space="0" w:color="auto"/>
                            <w:left w:val="none" w:sz="0" w:space="0" w:color="auto"/>
                            <w:bottom w:val="none" w:sz="0" w:space="0" w:color="auto"/>
                            <w:right w:val="none" w:sz="0" w:space="0" w:color="auto"/>
                          </w:divBdr>
                          <w:divsChild>
                            <w:div w:id="1819300171">
                              <w:marLeft w:val="0"/>
                              <w:marRight w:val="0"/>
                              <w:marTop w:val="0"/>
                              <w:marBottom w:val="0"/>
                              <w:divBdr>
                                <w:top w:val="none" w:sz="0" w:space="0" w:color="auto"/>
                                <w:left w:val="none" w:sz="0" w:space="0" w:color="auto"/>
                                <w:bottom w:val="none" w:sz="0" w:space="0" w:color="auto"/>
                                <w:right w:val="none" w:sz="0" w:space="0" w:color="auto"/>
                              </w:divBdr>
                              <w:divsChild>
                                <w:div w:id="899752935">
                                  <w:marLeft w:val="0"/>
                                  <w:marRight w:val="0"/>
                                  <w:marTop w:val="0"/>
                                  <w:marBottom w:val="0"/>
                                  <w:divBdr>
                                    <w:top w:val="none" w:sz="0" w:space="0" w:color="auto"/>
                                    <w:left w:val="none" w:sz="0" w:space="0" w:color="auto"/>
                                    <w:bottom w:val="none" w:sz="0" w:space="0" w:color="auto"/>
                                    <w:right w:val="none" w:sz="0" w:space="0" w:color="auto"/>
                                  </w:divBdr>
                                  <w:divsChild>
                                    <w:div w:id="1230000397">
                                      <w:marLeft w:val="0"/>
                                      <w:marRight w:val="0"/>
                                      <w:marTop w:val="0"/>
                                      <w:marBottom w:val="0"/>
                                      <w:divBdr>
                                        <w:top w:val="none" w:sz="0" w:space="0" w:color="auto"/>
                                        <w:left w:val="none" w:sz="0" w:space="0" w:color="auto"/>
                                        <w:bottom w:val="none" w:sz="0" w:space="0" w:color="auto"/>
                                        <w:right w:val="none" w:sz="0" w:space="0" w:color="auto"/>
                                      </w:divBdr>
                                      <w:divsChild>
                                        <w:div w:id="1371153642">
                                          <w:marLeft w:val="0"/>
                                          <w:marRight w:val="0"/>
                                          <w:marTop w:val="0"/>
                                          <w:marBottom w:val="0"/>
                                          <w:divBdr>
                                            <w:top w:val="none" w:sz="0" w:space="0" w:color="auto"/>
                                            <w:left w:val="none" w:sz="0" w:space="0" w:color="auto"/>
                                            <w:bottom w:val="none" w:sz="0" w:space="0" w:color="auto"/>
                                            <w:right w:val="none" w:sz="0" w:space="0" w:color="auto"/>
                                          </w:divBdr>
                                          <w:divsChild>
                                            <w:div w:id="2849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9252">
                                      <w:marLeft w:val="0"/>
                                      <w:marRight w:val="0"/>
                                      <w:marTop w:val="0"/>
                                      <w:marBottom w:val="0"/>
                                      <w:divBdr>
                                        <w:top w:val="none" w:sz="0" w:space="0" w:color="auto"/>
                                        <w:left w:val="none" w:sz="0" w:space="0" w:color="auto"/>
                                        <w:bottom w:val="none" w:sz="0" w:space="0" w:color="auto"/>
                                        <w:right w:val="none" w:sz="0" w:space="0" w:color="auto"/>
                                      </w:divBdr>
                                    </w:div>
                                    <w:div w:id="723261366">
                                      <w:marLeft w:val="0"/>
                                      <w:marRight w:val="0"/>
                                      <w:marTop w:val="0"/>
                                      <w:marBottom w:val="0"/>
                                      <w:divBdr>
                                        <w:top w:val="none" w:sz="0" w:space="0" w:color="auto"/>
                                        <w:left w:val="none" w:sz="0" w:space="0" w:color="auto"/>
                                        <w:bottom w:val="none" w:sz="0" w:space="0" w:color="auto"/>
                                        <w:right w:val="none" w:sz="0" w:space="0" w:color="auto"/>
                                      </w:divBdr>
                                      <w:divsChild>
                                        <w:div w:id="2095320086">
                                          <w:marLeft w:val="0"/>
                                          <w:marRight w:val="0"/>
                                          <w:marTop w:val="0"/>
                                          <w:marBottom w:val="0"/>
                                          <w:divBdr>
                                            <w:top w:val="none" w:sz="0" w:space="0" w:color="auto"/>
                                            <w:left w:val="none" w:sz="0" w:space="0" w:color="auto"/>
                                            <w:bottom w:val="none" w:sz="0" w:space="0" w:color="auto"/>
                                            <w:right w:val="none" w:sz="0" w:space="0" w:color="auto"/>
                                          </w:divBdr>
                                          <w:divsChild>
                                            <w:div w:id="55396421">
                                              <w:marLeft w:val="0"/>
                                              <w:marRight w:val="0"/>
                                              <w:marTop w:val="0"/>
                                              <w:marBottom w:val="0"/>
                                              <w:divBdr>
                                                <w:top w:val="none" w:sz="0" w:space="0" w:color="auto"/>
                                                <w:left w:val="none" w:sz="0" w:space="0" w:color="auto"/>
                                                <w:bottom w:val="none" w:sz="0" w:space="0" w:color="auto"/>
                                                <w:right w:val="none" w:sz="0" w:space="0" w:color="auto"/>
                                              </w:divBdr>
                                            </w:div>
                                            <w:div w:id="1709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2714600">
      <w:bodyDiv w:val="1"/>
      <w:marLeft w:val="0"/>
      <w:marRight w:val="0"/>
      <w:marTop w:val="0"/>
      <w:marBottom w:val="0"/>
      <w:divBdr>
        <w:top w:val="none" w:sz="0" w:space="0" w:color="auto"/>
        <w:left w:val="none" w:sz="0" w:space="0" w:color="auto"/>
        <w:bottom w:val="none" w:sz="0" w:space="0" w:color="auto"/>
        <w:right w:val="none" w:sz="0" w:space="0" w:color="auto"/>
      </w:divBdr>
    </w:div>
    <w:div w:id="632753997">
      <w:bodyDiv w:val="1"/>
      <w:marLeft w:val="0"/>
      <w:marRight w:val="0"/>
      <w:marTop w:val="0"/>
      <w:marBottom w:val="0"/>
      <w:divBdr>
        <w:top w:val="none" w:sz="0" w:space="0" w:color="auto"/>
        <w:left w:val="none" w:sz="0" w:space="0" w:color="auto"/>
        <w:bottom w:val="none" w:sz="0" w:space="0" w:color="auto"/>
        <w:right w:val="none" w:sz="0" w:space="0" w:color="auto"/>
      </w:divBdr>
    </w:div>
    <w:div w:id="739015091">
      <w:bodyDiv w:val="1"/>
      <w:marLeft w:val="0"/>
      <w:marRight w:val="0"/>
      <w:marTop w:val="0"/>
      <w:marBottom w:val="0"/>
      <w:divBdr>
        <w:top w:val="none" w:sz="0" w:space="0" w:color="auto"/>
        <w:left w:val="none" w:sz="0" w:space="0" w:color="auto"/>
        <w:bottom w:val="none" w:sz="0" w:space="0" w:color="auto"/>
        <w:right w:val="none" w:sz="0" w:space="0" w:color="auto"/>
      </w:divBdr>
    </w:div>
    <w:div w:id="742944896">
      <w:bodyDiv w:val="1"/>
      <w:marLeft w:val="0"/>
      <w:marRight w:val="0"/>
      <w:marTop w:val="0"/>
      <w:marBottom w:val="0"/>
      <w:divBdr>
        <w:top w:val="none" w:sz="0" w:space="0" w:color="auto"/>
        <w:left w:val="none" w:sz="0" w:space="0" w:color="auto"/>
        <w:bottom w:val="none" w:sz="0" w:space="0" w:color="auto"/>
        <w:right w:val="none" w:sz="0" w:space="0" w:color="auto"/>
      </w:divBdr>
    </w:div>
    <w:div w:id="998578865">
      <w:bodyDiv w:val="1"/>
      <w:marLeft w:val="0"/>
      <w:marRight w:val="0"/>
      <w:marTop w:val="0"/>
      <w:marBottom w:val="0"/>
      <w:divBdr>
        <w:top w:val="none" w:sz="0" w:space="0" w:color="auto"/>
        <w:left w:val="none" w:sz="0" w:space="0" w:color="auto"/>
        <w:bottom w:val="none" w:sz="0" w:space="0" w:color="auto"/>
        <w:right w:val="none" w:sz="0" w:space="0" w:color="auto"/>
      </w:divBdr>
    </w:div>
    <w:div w:id="1153909612">
      <w:bodyDiv w:val="1"/>
      <w:marLeft w:val="0"/>
      <w:marRight w:val="0"/>
      <w:marTop w:val="0"/>
      <w:marBottom w:val="0"/>
      <w:divBdr>
        <w:top w:val="none" w:sz="0" w:space="0" w:color="auto"/>
        <w:left w:val="none" w:sz="0" w:space="0" w:color="auto"/>
        <w:bottom w:val="none" w:sz="0" w:space="0" w:color="auto"/>
        <w:right w:val="none" w:sz="0" w:space="0" w:color="auto"/>
      </w:divBdr>
    </w:div>
    <w:div w:id="1269120202">
      <w:bodyDiv w:val="1"/>
      <w:marLeft w:val="0"/>
      <w:marRight w:val="0"/>
      <w:marTop w:val="0"/>
      <w:marBottom w:val="0"/>
      <w:divBdr>
        <w:top w:val="none" w:sz="0" w:space="0" w:color="auto"/>
        <w:left w:val="none" w:sz="0" w:space="0" w:color="auto"/>
        <w:bottom w:val="none" w:sz="0" w:space="0" w:color="auto"/>
        <w:right w:val="none" w:sz="0" w:space="0" w:color="auto"/>
      </w:divBdr>
    </w:div>
    <w:div w:id="13869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ocrates@goldendelightfood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Website Marketing Strategy produced for Golden Delight Foods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8F27D6-7B0B-49EE-B996-1E3C8033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Monthly Overview</dc:title>
  <dc:subject>Feb 15th – Mar 3rd</dc:subject>
  <dc:creator>Socrates Camenon</dc:creator>
  <cp:keywords/>
  <dc:description/>
  <cp:lastModifiedBy>Martin</cp:lastModifiedBy>
  <cp:revision>2</cp:revision>
  <cp:lastPrinted>2021-03-03T20:55:00Z</cp:lastPrinted>
  <dcterms:created xsi:type="dcterms:W3CDTF">2021-03-04T14:46:00Z</dcterms:created>
  <dcterms:modified xsi:type="dcterms:W3CDTF">2021-03-04T14:46:00Z</dcterms:modified>
</cp:coreProperties>
</file>